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D33" w:rsidRPr="000F4F71" w:rsidRDefault="002F0D33" w:rsidP="000F4F71">
      <w:pPr>
        <w:ind w:firstLine="426"/>
        <w:jc w:val="center"/>
        <w:rPr>
          <w:rFonts w:eastAsia="Batang"/>
          <w:b/>
          <w:lang w:val="kk-KZ" w:eastAsia="ko-KR"/>
        </w:rPr>
      </w:pPr>
      <w:r w:rsidRPr="000F4F71">
        <w:rPr>
          <w:rFonts w:eastAsia="Batang"/>
          <w:b/>
          <w:lang w:val="kk-KZ" w:eastAsia="ko-KR"/>
        </w:rPr>
        <w:t>ӘЛ-ФАРАБИ АТЫНДАҒЫ ҚАЗАҚ ҰЛТТЫҚ УНИВЕРСИТЕТІ</w:t>
      </w:r>
    </w:p>
    <w:p w:rsidR="002F0D33" w:rsidRPr="000F4F71" w:rsidRDefault="002F0D33" w:rsidP="000F4F71">
      <w:pPr>
        <w:tabs>
          <w:tab w:val="left" w:pos="567"/>
          <w:tab w:val="left" w:pos="1418"/>
        </w:tabs>
        <w:ind w:firstLine="426"/>
        <w:jc w:val="center"/>
        <w:rPr>
          <w:bCs/>
          <w:lang w:val="kk-KZ"/>
        </w:rPr>
      </w:pPr>
      <w:r w:rsidRPr="000F4F71">
        <w:rPr>
          <w:bCs/>
          <w:lang w:val="kk-KZ"/>
        </w:rPr>
        <w:t>Философия және саясаттану  факультеті</w:t>
      </w:r>
    </w:p>
    <w:p w:rsidR="002F0D33" w:rsidRPr="000F4F71" w:rsidRDefault="002F0D33" w:rsidP="000F4F71">
      <w:pPr>
        <w:tabs>
          <w:tab w:val="left" w:pos="567"/>
          <w:tab w:val="left" w:pos="1418"/>
        </w:tabs>
        <w:ind w:firstLine="426"/>
        <w:jc w:val="center"/>
        <w:rPr>
          <w:rFonts w:eastAsia="Arial Unicode MS"/>
          <w:bCs/>
          <w:lang w:val="kk-KZ" w:eastAsia="ko-KR"/>
        </w:rPr>
      </w:pPr>
      <w:r w:rsidRPr="000F4F71">
        <w:rPr>
          <w:rFonts w:eastAsia="Arial Unicode MS"/>
          <w:bCs/>
          <w:lang w:val="kk-KZ" w:eastAsia="ko-KR"/>
        </w:rPr>
        <w:t>Жалпы және этникалық педагогика кафедрасы</w:t>
      </w:r>
    </w:p>
    <w:p w:rsidR="002F0D33" w:rsidRPr="000F4F71" w:rsidRDefault="002F0D33" w:rsidP="000F4F71">
      <w:pPr>
        <w:ind w:firstLine="426"/>
        <w:jc w:val="both"/>
        <w:rPr>
          <w:color w:val="000000"/>
          <w:lang w:val="kk-KZ"/>
        </w:rPr>
      </w:pPr>
    </w:p>
    <w:p w:rsidR="002F0D33" w:rsidRPr="000F4F71" w:rsidRDefault="002F0D33" w:rsidP="000F4F71">
      <w:pPr>
        <w:ind w:firstLine="426"/>
        <w:jc w:val="center"/>
        <w:rPr>
          <w:b/>
          <w:lang w:val="kk-KZ"/>
        </w:rPr>
      </w:pPr>
    </w:p>
    <w:p w:rsidR="000F4F71" w:rsidRPr="000F4F71" w:rsidRDefault="000F4F71" w:rsidP="000F4F71">
      <w:pPr>
        <w:ind w:firstLine="426"/>
        <w:jc w:val="center"/>
        <w:rPr>
          <w:b/>
          <w:lang w:val="kk-KZ"/>
        </w:rPr>
      </w:pPr>
    </w:p>
    <w:p w:rsidR="000F4F71" w:rsidRPr="000F4F71" w:rsidRDefault="000F4F71" w:rsidP="000F4F71">
      <w:pPr>
        <w:ind w:firstLine="426"/>
        <w:jc w:val="center"/>
        <w:rPr>
          <w:b/>
          <w:lang w:val="kk-KZ"/>
        </w:rPr>
      </w:pPr>
    </w:p>
    <w:p w:rsidR="000F4F71" w:rsidRPr="000F4F71" w:rsidRDefault="000F4F71" w:rsidP="000F4F71">
      <w:pPr>
        <w:ind w:firstLine="426"/>
        <w:jc w:val="center"/>
        <w:rPr>
          <w:b/>
          <w:lang w:val="kk-KZ"/>
        </w:rPr>
      </w:pPr>
    </w:p>
    <w:p w:rsidR="002F0D33" w:rsidRPr="000F4F71" w:rsidRDefault="002F0D33" w:rsidP="000F4F71">
      <w:pPr>
        <w:ind w:firstLine="426"/>
        <w:jc w:val="center"/>
        <w:rPr>
          <w:b/>
          <w:lang w:val="kk-KZ"/>
        </w:rPr>
      </w:pPr>
    </w:p>
    <w:p w:rsidR="002F0D33" w:rsidRPr="000F4F71" w:rsidRDefault="002F0D33" w:rsidP="000F4F71">
      <w:pPr>
        <w:ind w:firstLine="426"/>
        <w:jc w:val="center"/>
        <w:rPr>
          <w:b/>
          <w:lang w:val="kk-KZ"/>
        </w:rPr>
      </w:pPr>
    </w:p>
    <w:p w:rsidR="002F0D33" w:rsidRPr="000F4F71" w:rsidRDefault="002F0D33" w:rsidP="000F4F71">
      <w:pPr>
        <w:ind w:firstLine="426"/>
        <w:jc w:val="center"/>
        <w:rPr>
          <w:b/>
          <w:lang w:val="kk-KZ"/>
        </w:rPr>
      </w:pPr>
    </w:p>
    <w:p w:rsidR="002F0D33" w:rsidRPr="000F4F71" w:rsidRDefault="002F0D33" w:rsidP="000F4F71">
      <w:pPr>
        <w:ind w:firstLine="426"/>
        <w:jc w:val="center"/>
        <w:rPr>
          <w:b/>
          <w:lang w:val="kk-KZ"/>
        </w:rPr>
      </w:pPr>
    </w:p>
    <w:p w:rsidR="002F0D33" w:rsidRPr="000F4F71" w:rsidRDefault="002F0D33" w:rsidP="000F4F71">
      <w:pPr>
        <w:ind w:firstLine="426"/>
        <w:jc w:val="center"/>
        <w:rPr>
          <w:b/>
          <w:lang w:val="kk-KZ"/>
        </w:rPr>
      </w:pPr>
    </w:p>
    <w:p w:rsidR="002F0D33" w:rsidRPr="000F4F71" w:rsidRDefault="002F0D33" w:rsidP="000F4F71">
      <w:pPr>
        <w:ind w:firstLine="426"/>
        <w:jc w:val="center"/>
        <w:rPr>
          <w:b/>
          <w:lang w:val="kk-KZ"/>
        </w:rPr>
      </w:pPr>
    </w:p>
    <w:p w:rsidR="002F0D33" w:rsidRPr="000F4F71" w:rsidRDefault="002F0D33" w:rsidP="000F4F71">
      <w:pPr>
        <w:ind w:firstLine="426"/>
        <w:jc w:val="center"/>
        <w:rPr>
          <w:b/>
          <w:lang w:val="kk-KZ"/>
        </w:rPr>
      </w:pPr>
      <w:r w:rsidRPr="000F4F71">
        <w:rPr>
          <w:b/>
          <w:lang w:val="kk-KZ"/>
        </w:rPr>
        <w:t xml:space="preserve">Элективті модуль </w:t>
      </w:r>
    </w:p>
    <w:p w:rsidR="002F0D33" w:rsidRPr="000F4F71" w:rsidRDefault="002F0D33" w:rsidP="000F4F71">
      <w:pPr>
        <w:ind w:firstLine="426"/>
        <w:jc w:val="center"/>
        <w:rPr>
          <w:b/>
          <w:lang w:val="kk-KZ"/>
        </w:rPr>
      </w:pPr>
    </w:p>
    <w:p w:rsidR="002F0D33" w:rsidRPr="000F4F71" w:rsidRDefault="002F0D33" w:rsidP="000F4F71">
      <w:pPr>
        <w:ind w:firstLine="426"/>
        <w:jc w:val="center"/>
        <w:rPr>
          <w:lang w:val="kk-KZ"/>
        </w:rPr>
      </w:pPr>
      <w:r w:rsidRPr="000F4F71">
        <w:rPr>
          <w:b/>
          <w:lang w:val="kk-KZ"/>
        </w:rPr>
        <w:t>«Психологиялық</w:t>
      </w:r>
      <w:r w:rsidRPr="000F4F71">
        <w:rPr>
          <w:lang w:val="kk-KZ"/>
        </w:rPr>
        <w:t>–</w:t>
      </w:r>
      <w:r w:rsidRPr="000F4F71">
        <w:rPr>
          <w:b/>
          <w:lang w:val="kk-KZ"/>
        </w:rPr>
        <w:t xml:space="preserve"> педагогикалық зерттеулерді ұйымдастыру және сараптау» </w:t>
      </w:r>
    </w:p>
    <w:p w:rsidR="002F0D33" w:rsidRPr="000F4F71" w:rsidRDefault="002F0D33" w:rsidP="000F4F71">
      <w:pPr>
        <w:ind w:firstLine="426"/>
        <w:jc w:val="both"/>
        <w:rPr>
          <w:color w:val="000000"/>
          <w:lang w:val="kk-KZ"/>
        </w:rPr>
      </w:pPr>
      <w:r w:rsidRPr="000F4F71">
        <w:rPr>
          <w:b/>
          <w:lang w:val="kk-KZ"/>
        </w:rPr>
        <w:t xml:space="preserve"> </w:t>
      </w:r>
    </w:p>
    <w:p w:rsidR="002F0D33" w:rsidRPr="000F4F71" w:rsidRDefault="002F0D33" w:rsidP="000F4F71">
      <w:pPr>
        <w:ind w:firstLine="426"/>
        <w:jc w:val="center"/>
        <w:rPr>
          <w:b/>
          <w:color w:val="000000" w:themeColor="text1"/>
          <w:lang w:val="kk-KZ"/>
        </w:rPr>
      </w:pPr>
      <w:r w:rsidRPr="000F4F71">
        <w:rPr>
          <w:b/>
          <w:color w:val="000000" w:themeColor="text1"/>
          <w:lang w:val="kk-KZ"/>
        </w:rPr>
        <w:t>ПӘН БОЙЫНША СЕМИНАР САБАҚТАРЫ</w:t>
      </w:r>
    </w:p>
    <w:p w:rsidR="002F0D33" w:rsidRPr="000F4F71" w:rsidRDefault="002F0D33" w:rsidP="000F4F71">
      <w:pPr>
        <w:ind w:firstLine="426"/>
        <w:jc w:val="center"/>
        <w:rPr>
          <w:color w:val="000000"/>
          <w:lang w:val="kk-KZ"/>
        </w:rPr>
      </w:pPr>
    </w:p>
    <w:p w:rsidR="002F0D33" w:rsidRPr="000F4F71" w:rsidRDefault="002F0D33" w:rsidP="000F4F71">
      <w:pPr>
        <w:pStyle w:val="1"/>
        <w:ind w:firstLine="426"/>
        <w:jc w:val="center"/>
        <w:rPr>
          <w:sz w:val="24"/>
          <w:lang w:val="kk-KZ"/>
        </w:rPr>
      </w:pPr>
      <w:r w:rsidRPr="000F4F71">
        <w:rPr>
          <w:sz w:val="24"/>
          <w:lang w:val="kk-KZ"/>
        </w:rPr>
        <w:t>Мамандық  «6</w:t>
      </w:r>
      <w:r w:rsidRPr="000F4F71">
        <w:rPr>
          <w:sz w:val="24"/>
          <w:lang w:val="en-US"/>
        </w:rPr>
        <w:t>D</w:t>
      </w:r>
      <w:r w:rsidRPr="000F4F71">
        <w:rPr>
          <w:sz w:val="24"/>
          <w:lang w:val="kk-KZ"/>
        </w:rPr>
        <w:t>010300 - Педагогика және психология»</w:t>
      </w:r>
    </w:p>
    <w:p w:rsidR="002F0D33" w:rsidRPr="000F4F71" w:rsidRDefault="002F0D33" w:rsidP="000F4F71">
      <w:pPr>
        <w:pStyle w:val="1"/>
        <w:ind w:firstLine="426"/>
        <w:jc w:val="center"/>
        <w:rPr>
          <w:sz w:val="24"/>
          <w:lang w:val="kk-KZ"/>
        </w:rPr>
      </w:pPr>
    </w:p>
    <w:p w:rsidR="002F0D33" w:rsidRPr="000F4F71" w:rsidRDefault="002F0D33" w:rsidP="000F4F71">
      <w:pPr>
        <w:ind w:firstLine="426"/>
        <w:jc w:val="both"/>
        <w:rPr>
          <w:color w:val="000000"/>
          <w:lang w:val="kk-KZ"/>
        </w:rPr>
      </w:pPr>
    </w:p>
    <w:p w:rsidR="002F0D33" w:rsidRPr="000F4F71" w:rsidRDefault="002F0D33" w:rsidP="000F4F71">
      <w:pPr>
        <w:ind w:firstLine="426"/>
        <w:jc w:val="both"/>
        <w:rPr>
          <w:color w:val="000000"/>
          <w:lang w:val="kk-KZ"/>
        </w:rPr>
      </w:pPr>
    </w:p>
    <w:p w:rsidR="002F0D33" w:rsidRPr="000F4F71" w:rsidRDefault="002F0D33" w:rsidP="000F4F71">
      <w:pPr>
        <w:ind w:firstLine="426"/>
        <w:jc w:val="both"/>
        <w:rPr>
          <w:color w:val="000000"/>
          <w:lang w:val="kk-KZ"/>
        </w:rPr>
      </w:pPr>
    </w:p>
    <w:p w:rsidR="002F0D33" w:rsidRPr="000F4F71" w:rsidRDefault="002F0D33" w:rsidP="000F4F71">
      <w:pPr>
        <w:ind w:firstLine="426"/>
        <w:jc w:val="both"/>
        <w:rPr>
          <w:color w:val="000000"/>
          <w:lang w:val="kk-KZ"/>
        </w:rPr>
      </w:pPr>
    </w:p>
    <w:p w:rsidR="002F0D33" w:rsidRPr="000F4F71" w:rsidRDefault="002F0D33" w:rsidP="000F4F71">
      <w:pPr>
        <w:ind w:firstLine="426"/>
        <w:jc w:val="both"/>
        <w:rPr>
          <w:color w:val="000000"/>
          <w:lang w:val="kk-KZ"/>
        </w:rPr>
      </w:pPr>
    </w:p>
    <w:p w:rsidR="002F0D33" w:rsidRPr="000F4F71" w:rsidRDefault="002F0D33" w:rsidP="000F4F71">
      <w:pPr>
        <w:ind w:firstLine="426"/>
        <w:jc w:val="both"/>
        <w:rPr>
          <w:color w:val="000000"/>
          <w:lang w:val="kk-KZ"/>
        </w:rPr>
      </w:pPr>
    </w:p>
    <w:p w:rsidR="002F0D33" w:rsidRPr="000F4F71" w:rsidRDefault="002F0D33" w:rsidP="000F4F71">
      <w:pPr>
        <w:ind w:firstLine="426"/>
        <w:jc w:val="both"/>
        <w:rPr>
          <w:color w:val="000000"/>
          <w:lang w:val="kk-KZ"/>
        </w:rPr>
      </w:pPr>
    </w:p>
    <w:p w:rsidR="002F0D33" w:rsidRPr="000F4F71" w:rsidRDefault="002F0D33" w:rsidP="000F4F71">
      <w:pPr>
        <w:ind w:firstLine="426"/>
        <w:jc w:val="both"/>
        <w:rPr>
          <w:color w:val="000000"/>
          <w:lang w:val="kk-KZ"/>
        </w:rPr>
      </w:pPr>
    </w:p>
    <w:p w:rsidR="002F0D33" w:rsidRPr="000F4F71" w:rsidRDefault="002F0D33" w:rsidP="000F4F71">
      <w:pPr>
        <w:ind w:firstLine="426"/>
        <w:jc w:val="both"/>
        <w:rPr>
          <w:color w:val="000000"/>
          <w:lang w:val="kk-KZ"/>
        </w:rPr>
      </w:pPr>
    </w:p>
    <w:p w:rsidR="002F0D33" w:rsidRPr="000F4F71" w:rsidRDefault="002F0D33" w:rsidP="000F4F71">
      <w:pPr>
        <w:ind w:firstLine="426"/>
        <w:jc w:val="both"/>
        <w:rPr>
          <w:color w:val="000000"/>
          <w:lang w:val="kk-KZ"/>
        </w:rPr>
      </w:pPr>
    </w:p>
    <w:p w:rsidR="002F0D33" w:rsidRPr="009B410F" w:rsidRDefault="002F0D33" w:rsidP="000F4F71">
      <w:pPr>
        <w:ind w:firstLine="426"/>
        <w:jc w:val="both"/>
        <w:rPr>
          <w:lang w:val="kk-KZ"/>
        </w:rPr>
      </w:pPr>
      <w:r w:rsidRPr="000F4F71">
        <w:rPr>
          <w:b/>
          <w:lang w:val="kk-KZ"/>
        </w:rPr>
        <w:t xml:space="preserve">Дәріскер: </w:t>
      </w:r>
      <w:r w:rsidR="009B410F">
        <w:rPr>
          <w:lang w:val="kk-KZ"/>
        </w:rPr>
        <w:t>п.ғ.</w:t>
      </w:r>
      <w:r w:rsidR="009B410F" w:rsidRPr="009B410F">
        <w:rPr>
          <w:lang w:val="kk-KZ"/>
        </w:rPr>
        <w:t>к., Молдасан Қ.Ш</w:t>
      </w:r>
    </w:p>
    <w:p w:rsidR="002F0D33" w:rsidRPr="000F4F71" w:rsidRDefault="002F0D33" w:rsidP="000F4F71">
      <w:pPr>
        <w:ind w:firstLine="426"/>
        <w:jc w:val="both"/>
        <w:rPr>
          <w:color w:val="000000"/>
          <w:lang w:val="kk-KZ"/>
        </w:rPr>
      </w:pPr>
    </w:p>
    <w:p w:rsidR="002F0D33" w:rsidRPr="000F4F71" w:rsidRDefault="002F0D33" w:rsidP="000F4F71">
      <w:pPr>
        <w:ind w:firstLine="426"/>
        <w:jc w:val="both"/>
        <w:rPr>
          <w:color w:val="000000"/>
          <w:lang w:val="kk-KZ"/>
        </w:rPr>
      </w:pPr>
    </w:p>
    <w:p w:rsidR="002F0D33" w:rsidRPr="000F4F71" w:rsidRDefault="002F0D33" w:rsidP="000F4F71">
      <w:pPr>
        <w:ind w:firstLine="426"/>
        <w:jc w:val="both"/>
        <w:rPr>
          <w:color w:val="000000"/>
          <w:lang w:val="kk-KZ"/>
        </w:rPr>
      </w:pPr>
    </w:p>
    <w:p w:rsidR="002F0D33" w:rsidRPr="000F4F71" w:rsidRDefault="002F0D33" w:rsidP="000F4F71">
      <w:pPr>
        <w:ind w:firstLine="426"/>
        <w:jc w:val="both"/>
        <w:rPr>
          <w:color w:val="000000"/>
          <w:lang w:val="kk-KZ"/>
        </w:rPr>
      </w:pPr>
    </w:p>
    <w:p w:rsidR="002F0D33" w:rsidRPr="000F4F71" w:rsidRDefault="002F0D33" w:rsidP="000F4F71">
      <w:pPr>
        <w:ind w:firstLine="426"/>
        <w:jc w:val="both"/>
        <w:rPr>
          <w:color w:val="000000"/>
          <w:lang w:val="kk-KZ"/>
        </w:rPr>
      </w:pPr>
    </w:p>
    <w:p w:rsidR="002F0D33" w:rsidRPr="000F4F71" w:rsidRDefault="002F0D33" w:rsidP="000F4F71">
      <w:pPr>
        <w:ind w:firstLine="426"/>
        <w:jc w:val="both"/>
        <w:rPr>
          <w:color w:val="000000"/>
          <w:lang w:val="kk-KZ"/>
        </w:rPr>
      </w:pPr>
    </w:p>
    <w:p w:rsidR="002F0D33" w:rsidRPr="000F4F71" w:rsidRDefault="002F0D33" w:rsidP="000F4F71">
      <w:pPr>
        <w:ind w:firstLine="426"/>
        <w:jc w:val="both"/>
        <w:rPr>
          <w:color w:val="000000"/>
          <w:lang w:val="kk-KZ"/>
        </w:rPr>
      </w:pPr>
    </w:p>
    <w:p w:rsidR="002F0D33" w:rsidRPr="000F4F71" w:rsidRDefault="002F0D33" w:rsidP="000F4F71">
      <w:pPr>
        <w:ind w:firstLine="426"/>
        <w:jc w:val="both"/>
        <w:rPr>
          <w:color w:val="000000"/>
          <w:lang w:val="kk-KZ"/>
        </w:rPr>
      </w:pPr>
    </w:p>
    <w:p w:rsidR="002F0D33" w:rsidRPr="000F4F71" w:rsidRDefault="002F0D33" w:rsidP="000F4F71">
      <w:pPr>
        <w:ind w:firstLine="426"/>
        <w:jc w:val="both"/>
        <w:rPr>
          <w:color w:val="000000"/>
          <w:lang w:val="kk-KZ"/>
        </w:rPr>
      </w:pPr>
    </w:p>
    <w:p w:rsidR="002F0D33" w:rsidRPr="000F4F71" w:rsidRDefault="002F0D33" w:rsidP="000F4F71">
      <w:pPr>
        <w:ind w:firstLine="426"/>
        <w:jc w:val="both"/>
        <w:rPr>
          <w:color w:val="000000"/>
          <w:lang w:val="kk-KZ"/>
        </w:rPr>
      </w:pPr>
    </w:p>
    <w:p w:rsidR="002F0D33" w:rsidRPr="000F4F71" w:rsidRDefault="002F0D33" w:rsidP="000F4F71">
      <w:pPr>
        <w:ind w:firstLine="426"/>
        <w:jc w:val="both"/>
        <w:rPr>
          <w:color w:val="000000"/>
          <w:lang w:val="kk-KZ"/>
        </w:rPr>
      </w:pPr>
    </w:p>
    <w:p w:rsidR="002F0D33" w:rsidRPr="000F4F71" w:rsidRDefault="002F0D33" w:rsidP="000F4F71">
      <w:pPr>
        <w:ind w:firstLine="426"/>
        <w:jc w:val="both"/>
        <w:rPr>
          <w:color w:val="000000"/>
          <w:lang w:val="kk-KZ"/>
        </w:rPr>
      </w:pPr>
    </w:p>
    <w:p w:rsidR="002F0D33" w:rsidRPr="000F4F71" w:rsidRDefault="002F0D33" w:rsidP="000F4F71">
      <w:pPr>
        <w:ind w:firstLine="426"/>
        <w:jc w:val="both"/>
        <w:rPr>
          <w:color w:val="000000"/>
          <w:lang w:val="kk-KZ"/>
        </w:rPr>
      </w:pPr>
    </w:p>
    <w:p w:rsidR="000F4F71" w:rsidRPr="000F4F71" w:rsidRDefault="000F4F71" w:rsidP="000F4F71">
      <w:pPr>
        <w:ind w:firstLine="426"/>
        <w:jc w:val="both"/>
        <w:rPr>
          <w:color w:val="000000"/>
          <w:lang w:val="kk-KZ"/>
        </w:rPr>
      </w:pPr>
    </w:p>
    <w:p w:rsidR="000F4F71" w:rsidRPr="000F4F71" w:rsidRDefault="000F4F71" w:rsidP="000F4F71">
      <w:pPr>
        <w:ind w:firstLine="426"/>
        <w:jc w:val="both"/>
        <w:rPr>
          <w:color w:val="000000"/>
          <w:lang w:val="kk-KZ"/>
        </w:rPr>
      </w:pPr>
    </w:p>
    <w:p w:rsidR="000F4F71" w:rsidRPr="000F4F71" w:rsidRDefault="000F4F71" w:rsidP="000F4F71">
      <w:pPr>
        <w:ind w:firstLine="426"/>
        <w:jc w:val="both"/>
        <w:rPr>
          <w:color w:val="000000"/>
          <w:lang w:val="kk-KZ"/>
        </w:rPr>
      </w:pPr>
    </w:p>
    <w:p w:rsidR="000F4F71" w:rsidRPr="000F4F71" w:rsidRDefault="000F4F71" w:rsidP="000F4F71">
      <w:pPr>
        <w:ind w:firstLine="426"/>
        <w:jc w:val="both"/>
        <w:rPr>
          <w:color w:val="000000"/>
          <w:lang w:val="kk-KZ"/>
        </w:rPr>
      </w:pPr>
    </w:p>
    <w:p w:rsidR="000F4F71" w:rsidRPr="000F4F71" w:rsidRDefault="000F4F71" w:rsidP="000F4F71">
      <w:pPr>
        <w:ind w:firstLine="426"/>
        <w:jc w:val="both"/>
        <w:rPr>
          <w:color w:val="000000"/>
          <w:lang w:val="kk-KZ"/>
        </w:rPr>
      </w:pPr>
    </w:p>
    <w:p w:rsidR="002F0D33" w:rsidRPr="000F4F71" w:rsidRDefault="002F0D33" w:rsidP="000F4F71">
      <w:pPr>
        <w:ind w:firstLine="426"/>
        <w:jc w:val="both"/>
        <w:rPr>
          <w:color w:val="000000"/>
          <w:lang w:val="kk-KZ"/>
        </w:rPr>
      </w:pPr>
    </w:p>
    <w:p w:rsidR="002F0D33" w:rsidRPr="000F4F71" w:rsidRDefault="002F0D33" w:rsidP="000F4F71">
      <w:pPr>
        <w:pStyle w:val="a3"/>
        <w:widowControl w:val="0"/>
        <w:spacing w:after="0"/>
        <w:ind w:left="0" w:firstLine="426"/>
        <w:jc w:val="both"/>
        <w:rPr>
          <w:lang w:val="kk-KZ"/>
        </w:rPr>
      </w:pPr>
      <w:r w:rsidRPr="000F4F71">
        <w:rPr>
          <w:lang w:val="kk-KZ"/>
        </w:rPr>
        <w:lastRenderedPageBreak/>
        <w:t xml:space="preserve">Семинар сабақтардың мақсаты – теориялық материалдарды нығайту, сонымен қатар басқару психологиясына қатысты болған мәселелерді шешу, дағдылық пен ептілікті қалыптастыру. Семинар сабақ тек қана мәселені шешуді ғана емес, сонымен қатар іскерлік ойындарды жүргізуде және мәселелерді шешу кезінде магистранттарға көмек көрсететін, оларды дағадылықтарын қалыптастыруға көмектеседі. Әрбір сабақ сәйкес келетін тақырыптарға докторанттардын дайындығын сұрау және тексеруден басталады. Ол ауызша немесе жазбаша түрінде болады. </w:t>
      </w:r>
    </w:p>
    <w:p w:rsidR="002F0D33" w:rsidRPr="000F4F71" w:rsidRDefault="002F0D33" w:rsidP="000F4F71">
      <w:pPr>
        <w:pStyle w:val="a3"/>
        <w:widowControl w:val="0"/>
        <w:spacing w:after="0"/>
        <w:ind w:left="0" w:firstLine="426"/>
        <w:jc w:val="both"/>
        <w:rPr>
          <w:lang w:val="kk-KZ"/>
        </w:rPr>
      </w:pPr>
    </w:p>
    <w:p w:rsidR="000F4F71" w:rsidRPr="000F4F71" w:rsidRDefault="002F0D33" w:rsidP="000F4F71">
      <w:pPr>
        <w:ind w:firstLine="426"/>
        <w:rPr>
          <w:b/>
          <w:lang w:val="kk-KZ" w:eastAsia="ko-KR"/>
        </w:rPr>
      </w:pPr>
      <w:r w:rsidRPr="000F4F71">
        <w:rPr>
          <w:b/>
          <w:lang w:val="kk-KZ"/>
        </w:rPr>
        <w:t>1-практикалық (зертханалық) сабақ.</w:t>
      </w:r>
      <w:r w:rsidRPr="000F4F71">
        <w:rPr>
          <w:b/>
          <w:lang w:val="kk-KZ" w:eastAsia="ko-KR"/>
        </w:rPr>
        <w:t xml:space="preserve"> Қазақстан Республикасындағы ғылымды дамыту стратегиясы мен психологиялық-педагогикалық білім беру. </w:t>
      </w:r>
    </w:p>
    <w:p w:rsidR="000F4F71" w:rsidRPr="000F4F71" w:rsidRDefault="000F4F71" w:rsidP="000F4F71">
      <w:pPr>
        <w:ind w:firstLine="426"/>
        <w:rPr>
          <w:b/>
          <w:lang w:val="kk-KZ" w:eastAsia="ko-KR"/>
        </w:rPr>
      </w:pPr>
    </w:p>
    <w:p w:rsidR="000F4F71" w:rsidRPr="000F4F71" w:rsidRDefault="000F4F71" w:rsidP="000F4F71">
      <w:pPr>
        <w:ind w:firstLine="426"/>
        <w:rPr>
          <w:b/>
          <w:lang w:val="kk-KZ" w:eastAsia="ko-KR"/>
        </w:rPr>
      </w:pPr>
      <w:r w:rsidRPr="000F4F71">
        <w:rPr>
          <w:b/>
          <w:lang w:val="kk-KZ" w:eastAsia="ko-KR"/>
        </w:rPr>
        <w:t>Оқу сұрақтары:</w:t>
      </w:r>
    </w:p>
    <w:p w:rsidR="000F4F71" w:rsidRPr="000F4F71" w:rsidRDefault="002F0D33" w:rsidP="000F4F71">
      <w:pPr>
        <w:pStyle w:val="a5"/>
        <w:numPr>
          <w:ilvl w:val="0"/>
          <w:numId w:val="14"/>
        </w:numPr>
        <w:rPr>
          <w:rFonts w:ascii="Times New Roman" w:hAnsi="Times New Roman"/>
          <w:sz w:val="24"/>
          <w:szCs w:val="24"/>
          <w:lang w:val="kk-KZ" w:eastAsia="ko-KR"/>
        </w:rPr>
      </w:pPr>
      <w:r w:rsidRPr="000F4F71">
        <w:rPr>
          <w:rFonts w:ascii="Times New Roman" w:hAnsi="Times New Roman"/>
          <w:sz w:val="24"/>
          <w:szCs w:val="24"/>
          <w:lang w:val="kk-KZ" w:eastAsia="ko-KR"/>
        </w:rPr>
        <w:t xml:space="preserve">«Білім» категориясы, ғылыми білім формалары. </w:t>
      </w:r>
    </w:p>
    <w:p w:rsidR="002F0D33" w:rsidRPr="000F4F71" w:rsidRDefault="002F0D33" w:rsidP="000F4F71">
      <w:pPr>
        <w:pStyle w:val="a5"/>
        <w:numPr>
          <w:ilvl w:val="0"/>
          <w:numId w:val="14"/>
        </w:numPr>
        <w:rPr>
          <w:rFonts w:ascii="Times New Roman" w:hAnsi="Times New Roman"/>
          <w:sz w:val="24"/>
          <w:szCs w:val="24"/>
          <w:lang w:val="kk-KZ"/>
        </w:rPr>
      </w:pPr>
      <w:r w:rsidRPr="000F4F71">
        <w:rPr>
          <w:rFonts w:ascii="Times New Roman" w:hAnsi="Times New Roman"/>
          <w:sz w:val="24"/>
          <w:szCs w:val="24"/>
          <w:lang w:val="kk-KZ"/>
        </w:rPr>
        <w:t>Гуманитарлық және әлеуметтік білім ерекшеліктері.</w:t>
      </w:r>
    </w:p>
    <w:p w:rsidR="002F0D33" w:rsidRPr="000F4F71" w:rsidRDefault="002F0D33" w:rsidP="000F4F71">
      <w:pPr>
        <w:ind w:firstLine="426"/>
        <w:rPr>
          <w:b/>
          <w:lang w:val="kk-KZ"/>
        </w:rPr>
      </w:pPr>
    </w:p>
    <w:p w:rsidR="002F0D33" w:rsidRPr="000F4F71" w:rsidRDefault="002F0D33" w:rsidP="000F4F71">
      <w:pPr>
        <w:tabs>
          <w:tab w:val="left" w:pos="0"/>
        </w:tabs>
        <w:ind w:right="-1" w:firstLine="426"/>
        <w:jc w:val="center"/>
        <w:rPr>
          <w:b/>
          <w:color w:val="000000" w:themeColor="text1"/>
          <w:lang w:val="kk-KZ"/>
        </w:rPr>
      </w:pPr>
      <w:r w:rsidRPr="000F4F71">
        <w:rPr>
          <w:b/>
          <w:color w:val="000000" w:themeColor="text1"/>
          <w:lang w:val="kk-KZ"/>
        </w:rPr>
        <w:t>Әдебиет</w:t>
      </w:r>
    </w:p>
    <w:p w:rsidR="002F0D33" w:rsidRPr="000F4F71" w:rsidRDefault="002F0D33" w:rsidP="000F4F71">
      <w:pPr>
        <w:tabs>
          <w:tab w:val="left" w:pos="0"/>
        </w:tabs>
        <w:ind w:right="-1" w:firstLine="426"/>
        <w:rPr>
          <w:color w:val="000000" w:themeColor="text1"/>
        </w:rPr>
      </w:pPr>
      <w:r w:rsidRPr="000F4F71">
        <w:rPr>
          <w:color w:val="000000" w:themeColor="text1"/>
          <w:lang w:val="kk-KZ"/>
        </w:rPr>
        <w:t>1. 1. О науке</w:t>
      </w:r>
      <w:r w:rsidRPr="000F4F71">
        <w:rPr>
          <w:color w:val="000000" w:themeColor="text1"/>
          <w:lang w:val="uk-UA"/>
        </w:rPr>
        <w:t>:</w:t>
      </w:r>
      <w:r w:rsidRPr="000F4F71">
        <w:rPr>
          <w:color w:val="000000" w:themeColor="text1"/>
          <w:lang w:val="kk-KZ"/>
        </w:rPr>
        <w:t xml:space="preserve"> З</w:t>
      </w:r>
      <w:proofErr w:type="spellStart"/>
      <w:r w:rsidRPr="000F4F71">
        <w:rPr>
          <w:color w:val="000000" w:themeColor="text1"/>
          <w:lang w:val="uk-UA"/>
        </w:rPr>
        <w:t>акон</w:t>
      </w:r>
      <w:proofErr w:type="spellEnd"/>
      <w:r w:rsidRPr="000F4F71">
        <w:rPr>
          <w:color w:val="000000" w:themeColor="text1"/>
          <w:lang w:val="uk-UA"/>
        </w:rPr>
        <w:t xml:space="preserve"> </w:t>
      </w:r>
      <w:proofErr w:type="spellStart"/>
      <w:r w:rsidRPr="000F4F71">
        <w:rPr>
          <w:color w:val="000000" w:themeColor="text1"/>
          <w:lang w:val="uk-UA"/>
        </w:rPr>
        <w:t>Республики</w:t>
      </w:r>
      <w:proofErr w:type="spellEnd"/>
      <w:r w:rsidRPr="000F4F71">
        <w:rPr>
          <w:color w:val="000000" w:themeColor="text1"/>
          <w:lang w:val="uk-UA"/>
        </w:rPr>
        <w:t xml:space="preserve"> Казахстан</w:t>
      </w:r>
      <w:r w:rsidRPr="000F4F71">
        <w:rPr>
          <w:color w:val="000000" w:themeColor="text1"/>
          <w:lang w:val="kk-KZ"/>
        </w:rPr>
        <w:t xml:space="preserve"> . Алматы:ЮРИСТ, 2011. – 20 с</w:t>
      </w:r>
      <w:r w:rsidRPr="000F4F71">
        <w:rPr>
          <w:color w:val="000000" w:themeColor="text1"/>
        </w:rPr>
        <w:t>.</w:t>
      </w:r>
    </w:p>
    <w:p w:rsidR="002F0D33" w:rsidRPr="000F4F71" w:rsidRDefault="002F0D33" w:rsidP="000F4F71">
      <w:pPr>
        <w:tabs>
          <w:tab w:val="left" w:pos="0"/>
        </w:tabs>
        <w:ind w:right="-1" w:firstLine="426"/>
        <w:rPr>
          <w:color w:val="000000" w:themeColor="text1"/>
          <w:lang w:val="kk-KZ"/>
        </w:rPr>
      </w:pPr>
      <w:r w:rsidRPr="000F4F71">
        <w:rPr>
          <w:color w:val="000000" w:themeColor="text1"/>
          <w:lang w:val="kk-KZ"/>
        </w:rPr>
        <w:t>Қазақстан Республикасы «Ғылым туралы» Заңы. Астана, 2011.</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2. Агеев В.В., Джакупов С.М., Ким А.М., Логинова Н.А., Сапарова И.А., Ташимова Ф.С., Фидирко М.В. Методологические прблемы общей психологии. Учебное пособие. –Алматы: Қазақ университеті, 2003. -291 с.</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3. Андреев В.И. Педагогика высшей школы. Инновационно-прогностический курс:учебное пособие. –Казань: Центр инновационных технологий, 2008. – 500 с.</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 xml:space="preserve">4. </w:t>
      </w:r>
      <w:proofErr w:type="spellStart"/>
      <w:r w:rsidRPr="000F4F71">
        <w:rPr>
          <w:color w:val="000000" w:themeColor="text1"/>
        </w:rPr>
        <w:t>Борытко</w:t>
      </w:r>
      <w:proofErr w:type="spellEnd"/>
      <w:r w:rsidRPr="000F4F71">
        <w:rPr>
          <w:color w:val="000000" w:themeColor="text1"/>
        </w:rPr>
        <w:t xml:space="preserve"> Н.М. Методология и методы психолого-педагогических исследований: учеб. пособие для </w:t>
      </w:r>
      <w:proofErr w:type="spellStart"/>
      <w:r w:rsidRPr="000F4F71">
        <w:rPr>
          <w:color w:val="000000" w:themeColor="text1"/>
        </w:rPr>
        <w:t>студ.высш.учеб.заведений</w:t>
      </w:r>
      <w:proofErr w:type="spellEnd"/>
      <w:r w:rsidRPr="000F4F71">
        <w:rPr>
          <w:color w:val="000000" w:themeColor="text1"/>
        </w:rPr>
        <w:t>. – М.: Издательский центр «Академия», 2008.–320</w:t>
      </w:r>
      <w:r w:rsidRPr="000F4F71">
        <w:rPr>
          <w:color w:val="000000" w:themeColor="text1"/>
          <w:lang w:val="kk-KZ"/>
        </w:rPr>
        <w:t xml:space="preserve"> </w:t>
      </w:r>
      <w:r w:rsidRPr="000F4F71">
        <w:rPr>
          <w:color w:val="000000" w:themeColor="text1"/>
        </w:rPr>
        <w:t>с.</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 xml:space="preserve">5. </w:t>
      </w:r>
      <w:proofErr w:type="spellStart"/>
      <w:r w:rsidRPr="000F4F71">
        <w:rPr>
          <w:color w:val="000000" w:themeColor="text1"/>
        </w:rPr>
        <w:t>Борытко</w:t>
      </w:r>
      <w:proofErr w:type="spellEnd"/>
      <w:r w:rsidRPr="000F4F71">
        <w:rPr>
          <w:color w:val="000000" w:themeColor="text1"/>
        </w:rPr>
        <w:t xml:space="preserve"> Н.М. Методология и методы психолого-педагогических исследований: учеб. пособие для </w:t>
      </w:r>
      <w:proofErr w:type="spellStart"/>
      <w:r w:rsidRPr="000F4F71">
        <w:rPr>
          <w:color w:val="000000" w:themeColor="text1"/>
        </w:rPr>
        <w:t>студ.высш.учеб.заведений</w:t>
      </w:r>
      <w:proofErr w:type="spellEnd"/>
      <w:r w:rsidRPr="000F4F71">
        <w:rPr>
          <w:color w:val="000000" w:themeColor="text1"/>
        </w:rPr>
        <w:t>. – М.: Издательский центр «Академия», 2008.–320</w:t>
      </w:r>
      <w:r w:rsidRPr="000F4F71">
        <w:rPr>
          <w:color w:val="000000" w:themeColor="text1"/>
          <w:lang w:val="kk-KZ"/>
        </w:rPr>
        <w:t xml:space="preserve"> </w:t>
      </w:r>
      <w:r w:rsidRPr="000F4F71">
        <w:rPr>
          <w:color w:val="000000" w:themeColor="text1"/>
        </w:rPr>
        <w:t>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rPr>
        <w:t xml:space="preserve">6. </w:t>
      </w:r>
      <w:r w:rsidRPr="000F4F71">
        <w:rPr>
          <w:color w:val="000000" w:themeColor="text1"/>
          <w:lang w:val="kk-KZ"/>
        </w:rPr>
        <w:t>Волков Б.С., Волкова Н.В., Губанов А.В. Методология и методы психологического исследования. М.: Академический Проект, 2010.-382 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rPr>
        <w:t>7.</w:t>
      </w:r>
      <w:r w:rsidRPr="000F4F71">
        <w:rPr>
          <w:color w:val="000000" w:themeColor="text1"/>
          <w:lang w:val="kk-KZ"/>
        </w:rPr>
        <w:t xml:space="preserve"> Волков Б.С. Волкова Н.В. Методы исследований в психологии. М.: Пед общество Рос</w:t>
      </w:r>
      <w:r w:rsidRPr="000F4F71">
        <w:rPr>
          <w:color w:val="000000" w:themeColor="text1"/>
          <w:lang w:val="en-US"/>
        </w:rPr>
        <w:t>c</w:t>
      </w:r>
      <w:r w:rsidRPr="000F4F71">
        <w:rPr>
          <w:color w:val="000000" w:themeColor="text1"/>
          <w:lang w:val="kk-KZ"/>
        </w:rPr>
        <w:t>ии, 1999.-146 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rPr>
        <w:t xml:space="preserve">8. </w:t>
      </w:r>
      <w:proofErr w:type="spellStart"/>
      <w:r w:rsidRPr="000F4F71">
        <w:rPr>
          <w:color w:val="000000" w:themeColor="text1"/>
        </w:rPr>
        <w:t>Лубовский</w:t>
      </w:r>
      <w:proofErr w:type="spellEnd"/>
      <w:r w:rsidRPr="000F4F71">
        <w:rPr>
          <w:color w:val="000000" w:themeColor="text1"/>
        </w:rPr>
        <w:t xml:space="preserve"> Д.В. </w:t>
      </w:r>
      <w:r w:rsidRPr="000F4F71">
        <w:rPr>
          <w:color w:val="000000" w:themeColor="text1"/>
          <w:lang w:val="kk-KZ"/>
        </w:rPr>
        <w:t>Введение в методологические основы психологии. Учебное пособие. –М.: Издательство Московского психолого-социального института; Воронеж: Изд-во НПО «МОДЭК», 2005. -224с.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lang w:val="kk-KZ"/>
        </w:rPr>
        <w:t>9. Лукацкий М.А. Методологические ориентиры педагогической науки: учебное пособие. –Тула: Гриф и К, 2011. 448 с.</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10.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 xml:space="preserve">11. </w:t>
      </w:r>
      <w:r w:rsidRPr="000F4F71">
        <w:rPr>
          <w:color w:val="000000" w:themeColor="text1"/>
        </w:rPr>
        <w:t xml:space="preserve">Краевский В.В. Методология педагогики: новый этап: учеб. пособие для студ. </w:t>
      </w:r>
      <w:proofErr w:type="spellStart"/>
      <w:r w:rsidRPr="000F4F71">
        <w:rPr>
          <w:color w:val="000000" w:themeColor="text1"/>
        </w:rPr>
        <w:t>высш</w:t>
      </w:r>
      <w:proofErr w:type="spellEnd"/>
      <w:r w:rsidRPr="000F4F71">
        <w:rPr>
          <w:color w:val="000000" w:themeColor="text1"/>
        </w:rPr>
        <w:t>. учеб. заведений. – М.: Издательский центр «Академия», 2006. – 400 с.</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 xml:space="preserve">12. </w:t>
      </w:r>
      <w:proofErr w:type="spellStart"/>
      <w:r w:rsidRPr="000F4F71">
        <w:rPr>
          <w:color w:val="000000" w:themeColor="text1"/>
        </w:rPr>
        <w:t>Мынбаева</w:t>
      </w:r>
      <w:proofErr w:type="spellEnd"/>
      <w:r w:rsidRPr="000F4F71">
        <w:rPr>
          <w:color w:val="000000" w:themeColor="text1"/>
        </w:rPr>
        <w:t xml:space="preserve"> А.К. История, теория и технология научной деятельности высшей школы: Монография. - Алматы, 2010</w:t>
      </w:r>
      <w:r w:rsidRPr="000F4F71">
        <w:rPr>
          <w:color w:val="000000" w:themeColor="text1"/>
          <w:lang w:val="kk-KZ"/>
        </w:rPr>
        <w:t>.</w:t>
      </w:r>
      <w:r w:rsidRPr="000F4F71">
        <w:rPr>
          <w:color w:val="000000" w:themeColor="text1"/>
        </w:rPr>
        <w:t>-257</w:t>
      </w:r>
      <w:r w:rsidRPr="000F4F71">
        <w:rPr>
          <w:color w:val="000000" w:themeColor="text1"/>
          <w:lang w:val="kk-KZ"/>
        </w:rPr>
        <w:t xml:space="preserve"> с.</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13</w:t>
      </w:r>
      <w:r w:rsidRPr="000F4F71">
        <w:rPr>
          <w:color w:val="000000" w:themeColor="text1"/>
        </w:rPr>
        <w:t xml:space="preserve">. </w:t>
      </w:r>
      <w:proofErr w:type="spellStart"/>
      <w:r w:rsidRPr="000F4F71">
        <w:rPr>
          <w:color w:val="000000" w:themeColor="text1"/>
        </w:rPr>
        <w:t>Липский</w:t>
      </w:r>
      <w:proofErr w:type="spellEnd"/>
      <w:r w:rsidRPr="000F4F71">
        <w:rPr>
          <w:color w:val="000000" w:themeColor="text1"/>
        </w:rPr>
        <w:t xml:space="preserve"> И.А. Социальная педагогика. Методологический анализ: Учебное пособие. – М.: ТЦ СФЕРА, 2004. - 320 с.</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 xml:space="preserve">14. </w:t>
      </w:r>
      <w:proofErr w:type="spellStart"/>
      <w:r w:rsidRPr="000F4F71">
        <w:rPr>
          <w:color w:val="000000" w:themeColor="text1"/>
        </w:rPr>
        <w:t>Загвязинский</w:t>
      </w:r>
      <w:proofErr w:type="spellEnd"/>
      <w:r w:rsidRPr="000F4F71">
        <w:rPr>
          <w:color w:val="000000" w:themeColor="text1"/>
        </w:rPr>
        <w:t xml:space="preserve"> В.И., </w:t>
      </w:r>
      <w:proofErr w:type="spellStart"/>
      <w:r w:rsidRPr="000F4F71">
        <w:rPr>
          <w:color w:val="000000" w:themeColor="text1"/>
        </w:rPr>
        <w:t>Атаханов</w:t>
      </w:r>
      <w:proofErr w:type="spellEnd"/>
      <w:r w:rsidRPr="000F4F71">
        <w:rPr>
          <w:color w:val="000000" w:themeColor="text1"/>
        </w:rPr>
        <w:t xml:space="preserve"> Р.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2001.-208с</w:t>
      </w:r>
      <w:r w:rsidRPr="000F4F71">
        <w:rPr>
          <w:color w:val="000000" w:themeColor="text1"/>
          <w:lang w:val="kk-KZ"/>
        </w:rPr>
        <w:t>.</w:t>
      </w:r>
    </w:p>
    <w:p w:rsidR="002F0D33" w:rsidRPr="000F4F71" w:rsidRDefault="002F0D33" w:rsidP="000F4F71">
      <w:pPr>
        <w:tabs>
          <w:tab w:val="left" w:pos="0"/>
        </w:tabs>
        <w:ind w:right="-1" w:firstLine="426"/>
        <w:jc w:val="both"/>
        <w:rPr>
          <w:color w:val="000000" w:themeColor="text1"/>
          <w:lang w:val="kk-KZ"/>
        </w:rPr>
      </w:pPr>
      <w:r w:rsidRPr="000F4F71">
        <w:rPr>
          <w:rFonts w:eastAsia="Times New Roman CYR"/>
          <w:color w:val="000000" w:themeColor="text1"/>
        </w:rPr>
        <w:lastRenderedPageBreak/>
        <w:t xml:space="preserve">15. </w:t>
      </w:r>
      <w:proofErr w:type="spellStart"/>
      <w:r w:rsidRPr="000F4F71">
        <w:rPr>
          <w:rFonts w:eastAsia="Times New Roman CYR"/>
          <w:color w:val="000000" w:themeColor="text1"/>
        </w:rPr>
        <w:t>Таубаева</w:t>
      </w:r>
      <w:proofErr w:type="spellEnd"/>
      <w:r w:rsidRPr="000F4F71">
        <w:rPr>
          <w:rFonts w:eastAsia="Times New Roman CYR"/>
          <w:color w:val="000000" w:themeColor="text1"/>
        </w:rPr>
        <w:t xml:space="preserve"> Ш</w:t>
      </w:r>
      <w:r w:rsidRPr="000F4F71">
        <w:rPr>
          <w:rFonts w:eastAsia="Times New Roman CYR"/>
          <w:color w:val="000000" w:themeColor="text1"/>
          <w:lang w:val="kk-KZ"/>
        </w:rPr>
        <w:t>. Методология и методика педагогического исследования. Учебник. – Алматы, 2011. - 141 с.</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16</w:t>
      </w:r>
      <w:r w:rsidRPr="000F4F71">
        <w:rPr>
          <w:color w:val="000000" w:themeColor="text1"/>
        </w:rPr>
        <w:t>. Батурина Г.И. Концептуальность – один из основных критериев качества и эффективности научно-педагогических исследований</w:t>
      </w:r>
      <w:r w:rsidRPr="000F4F71">
        <w:rPr>
          <w:color w:val="000000" w:themeColor="text1"/>
          <w:lang w:val="kk-KZ"/>
        </w:rPr>
        <w:t xml:space="preserve"> </w:t>
      </w:r>
      <w:r w:rsidRPr="000F4F71">
        <w:rPr>
          <w:color w:val="000000" w:themeColor="text1"/>
        </w:rPr>
        <w:t>//Советская педагогика 1979.</w:t>
      </w:r>
      <w:r w:rsidRPr="000F4F71">
        <w:rPr>
          <w:color w:val="000000" w:themeColor="text1"/>
          <w:lang w:val="kk-KZ"/>
        </w:rPr>
        <w:t>-</w:t>
      </w:r>
      <w:r w:rsidRPr="000F4F71">
        <w:rPr>
          <w:color w:val="000000" w:themeColor="text1"/>
        </w:rPr>
        <w:t xml:space="preserve"> № 6.- С. 98-102.</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17. Жиенбаева С.Н. Педагогикалық ғылыми-зерттеу әдістемесі.- Алматы, 2010. 125 бет.</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 xml:space="preserve">18. </w:t>
      </w:r>
      <w:proofErr w:type="spellStart"/>
      <w:r w:rsidRPr="000F4F71">
        <w:rPr>
          <w:color w:val="000000" w:themeColor="text1"/>
        </w:rPr>
        <w:t>Мардахаев</w:t>
      </w:r>
      <w:proofErr w:type="spellEnd"/>
      <w:r w:rsidRPr="000F4F71">
        <w:rPr>
          <w:color w:val="000000" w:themeColor="text1"/>
        </w:rPr>
        <w:t xml:space="preserve"> Л.В.</w:t>
      </w:r>
      <w:r w:rsidRPr="000F4F71">
        <w:rPr>
          <w:color w:val="000000" w:themeColor="text1"/>
          <w:lang w:val="kk-KZ"/>
        </w:rPr>
        <w:t xml:space="preserve"> Социальная педагогика. Полный курс: учебник.- М.: Издательство </w:t>
      </w:r>
      <w:r w:rsidRPr="000F4F71">
        <w:rPr>
          <w:color w:val="000000" w:themeColor="text1"/>
        </w:rPr>
        <w:t>«</w:t>
      </w:r>
      <w:proofErr w:type="spellStart"/>
      <w:r w:rsidRPr="000F4F71">
        <w:rPr>
          <w:color w:val="000000" w:themeColor="text1"/>
        </w:rPr>
        <w:t>Юрайт</w:t>
      </w:r>
      <w:proofErr w:type="spellEnd"/>
      <w:r w:rsidRPr="000F4F71">
        <w:rPr>
          <w:color w:val="000000" w:themeColor="text1"/>
        </w:rPr>
        <w:t>», 20117- 797 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lang w:val="kk-KZ"/>
        </w:rPr>
        <w:t>19. Никулина О.М., Смотрова Л.Н. Социальная педагогика: конспект лекций.- М.: Высшее образование, 2007.- 256 с.</w:t>
      </w:r>
    </w:p>
    <w:p w:rsidR="002F0D33" w:rsidRPr="000F4F71" w:rsidRDefault="002F0D33" w:rsidP="000F4F71">
      <w:pPr>
        <w:tabs>
          <w:tab w:val="left" w:pos="0"/>
        </w:tabs>
        <w:ind w:right="-1" w:firstLine="426"/>
        <w:jc w:val="both"/>
        <w:rPr>
          <w:b/>
          <w:color w:val="000000" w:themeColor="text1"/>
          <w:lang w:val="kk-KZ"/>
        </w:rPr>
      </w:pPr>
    </w:p>
    <w:p w:rsidR="002F0D33" w:rsidRPr="000F4F71" w:rsidRDefault="002F0D33" w:rsidP="000F4F71">
      <w:pPr>
        <w:ind w:firstLine="426"/>
        <w:rPr>
          <w:b/>
          <w:lang w:val="kk-KZ" w:eastAsia="ko-KR"/>
        </w:rPr>
      </w:pPr>
      <w:r w:rsidRPr="000F4F71">
        <w:rPr>
          <w:b/>
          <w:lang w:val="kk-KZ"/>
        </w:rPr>
        <w:t>2-практикалық (зертханалық) сабақ.</w:t>
      </w:r>
      <w:r w:rsidRPr="000F4F71">
        <w:rPr>
          <w:b/>
          <w:lang w:val="kk-KZ" w:eastAsia="ko-KR"/>
        </w:rPr>
        <w:t xml:space="preserve"> </w:t>
      </w:r>
      <w:r w:rsidRPr="000F4F71">
        <w:rPr>
          <w:b/>
          <w:lang w:val="kk-KZ"/>
        </w:rPr>
        <w:t>Ғылыми зерттеудің мақсаты мен міндеттерін, нысаны мен пәнің анықтау.П</w:t>
      </w:r>
      <w:r w:rsidRPr="000F4F71">
        <w:rPr>
          <w:b/>
          <w:lang w:val="kk-KZ" w:eastAsia="ko-KR"/>
        </w:rPr>
        <w:t>едагогика  және психология саласындағы ғылыми-зерттеу жұмысының бағдарламасы.</w:t>
      </w:r>
    </w:p>
    <w:p w:rsidR="002F0D33" w:rsidRPr="000F4F71" w:rsidRDefault="002F0D33" w:rsidP="000F4F71">
      <w:pPr>
        <w:ind w:firstLine="426"/>
        <w:rPr>
          <w:b/>
          <w:lang w:val="kk-KZ"/>
        </w:rPr>
      </w:pPr>
    </w:p>
    <w:p w:rsidR="00B11B1C" w:rsidRPr="000F4F71" w:rsidRDefault="00B11B1C" w:rsidP="000F4F71">
      <w:pPr>
        <w:ind w:firstLine="426"/>
        <w:rPr>
          <w:b/>
          <w:lang w:val="kk-KZ"/>
        </w:rPr>
      </w:pPr>
      <w:r w:rsidRPr="000F4F71">
        <w:rPr>
          <w:b/>
          <w:lang w:val="kk-KZ"/>
        </w:rPr>
        <w:t>Оқу сұрақтары:</w:t>
      </w:r>
    </w:p>
    <w:p w:rsidR="00B11B1C" w:rsidRPr="000F4F71" w:rsidRDefault="00B11B1C" w:rsidP="000F4F71">
      <w:pPr>
        <w:pStyle w:val="a5"/>
        <w:numPr>
          <w:ilvl w:val="0"/>
          <w:numId w:val="5"/>
        </w:numPr>
        <w:spacing w:after="0" w:line="240" w:lineRule="auto"/>
        <w:ind w:left="0" w:firstLine="426"/>
        <w:jc w:val="both"/>
        <w:rPr>
          <w:rFonts w:ascii="Times New Roman" w:hAnsi="Times New Roman"/>
          <w:iCs/>
          <w:sz w:val="24"/>
          <w:szCs w:val="24"/>
          <w:lang w:val="kk-KZ"/>
        </w:rPr>
      </w:pPr>
      <w:r w:rsidRPr="000F4F71">
        <w:rPr>
          <w:rFonts w:ascii="Times New Roman" w:hAnsi="Times New Roman"/>
          <w:iCs/>
          <w:sz w:val="24"/>
          <w:szCs w:val="24"/>
          <w:lang w:val="kk-KZ"/>
        </w:rPr>
        <w:t>Зерттеудің логикалық құрылымын ашыңыз</w:t>
      </w:r>
    </w:p>
    <w:p w:rsidR="00B11B1C" w:rsidRPr="000F4F71" w:rsidRDefault="00B11B1C" w:rsidP="000F4F71">
      <w:pPr>
        <w:pStyle w:val="a5"/>
        <w:numPr>
          <w:ilvl w:val="0"/>
          <w:numId w:val="5"/>
        </w:numPr>
        <w:spacing w:after="0" w:line="240" w:lineRule="auto"/>
        <w:ind w:left="0" w:firstLine="426"/>
        <w:jc w:val="both"/>
        <w:rPr>
          <w:rFonts w:ascii="Times New Roman" w:hAnsi="Times New Roman"/>
          <w:iCs/>
          <w:sz w:val="24"/>
          <w:szCs w:val="24"/>
          <w:lang w:val="kk-KZ"/>
        </w:rPr>
      </w:pPr>
      <w:r w:rsidRPr="000F4F71">
        <w:rPr>
          <w:rFonts w:ascii="Times New Roman" w:hAnsi="Times New Roman"/>
          <w:iCs/>
          <w:sz w:val="24"/>
          <w:szCs w:val="24"/>
          <w:lang w:val="kk-KZ"/>
        </w:rPr>
        <w:t>Ғылыми аппараттын мәнің сипаттаңыз</w:t>
      </w:r>
    </w:p>
    <w:p w:rsidR="00B11B1C" w:rsidRPr="000F4F71" w:rsidRDefault="00B11B1C" w:rsidP="000F4F71">
      <w:pPr>
        <w:pStyle w:val="a5"/>
        <w:numPr>
          <w:ilvl w:val="0"/>
          <w:numId w:val="5"/>
        </w:numPr>
        <w:spacing w:after="0" w:line="240" w:lineRule="auto"/>
        <w:ind w:left="0" w:firstLine="426"/>
        <w:jc w:val="both"/>
        <w:rPr>
          <w:rFonts w:ascii="Times New Roman" w:hAnsi="Times New Roman"/>
          <w:iCs/>
          <w:sz w:val="24"/>
          <w:szCs w:val="24"/>
          <w:lang w:val="kk-KZ"/>
        </w:rPr>
      </w:pPr>
      <w:r w:rsidRPr="000F4F71">
        <w:rPr>
          <w:rFonts w:ascii="Times New Roman" w:hAnsi="Times New Roman"/>
          <w:iCs/>
          <w:sz w:val="24"/>
          <w:szCs w:val="24"/>
          <w:lang w:val="kk-KZ"/>
        </w:rPr>
        <w:t>Өз жұмысыныңздың ғылыми аппаратын даярлаңыз: мәселе, қарамақайшылық, өзектілік, нысаны мен пәні</w:t>
      </w:r>
    </w:p>
    <w:p w:rsidR="00B11B1C" w:rsidRPr="000F4F71" w:rsidRDefault="00B11B1C" w:rsidP="000F4F71">
      <w:pPr>
        <w:ind w:firstLine="426"/>
        <w:jc w:val="both"/>
        <w:rPr>
          <w:iCs/>
          <w:lang w:val="kk-KZ"/>
        </w:rPr>
      </w:pPr>
    </w:p>
    <w:p w:rsidR="002F0D33" w:rsidRPr="000F4F71" w:rsidRDefault="00B11B1C" w:rsidP="000F4F71">
      <w:pPr>
        <w:tabs>
          <w:tab w:val="left" w:pos="-180"/>
          <w:tab w:val="left" w:pos="0"/>
        </w:tabs>
        <w:ind w:right="-1" w:firstLine="426"/>
        <w:jc w:val="both"/>
        <w:rPr>
          <w:b/>
          <w:color w:val="000000" w:themeColor="text1"/>
          <w:lang w:val="kk-KZ"/>
        </w:rPr>
      </w:pPr>
      <w:r w:rsidRPr="000F4F71">
        <w:rPr>
          <w:b/>
          <w:noProof/>
          <w:color w:val="000000" w:themeColor="text1"/>
          <w:lang w:val="kk-KZ"/>
        </w:rPr>
        <w:t>Ә</w:t>
      </w:r>
      <w:r w:rsidR="002F0D33" w:rsidRPr="000F4F71">
        <w:rPr>
          <w:b/>
          <w:noProof/>
          <w:color w:val="000000" w:themeColor="text1"/>
          <w:lang w:val="kk-KZ"/>
        </w:rPr>
        <w:t>дебиет</w:t>
      </w:r>
    </w:p>
    <w:p w:rsidR="002F0D33" w:rsidRPr="000F4F71" w:rsidRDefault="002F0D33" w:rsidP="000F4F71">
      <w:pPr>
        <w:pStyle w:val="a5"/>
        <w:numPr>
          <w:ilvl w:val="0"/>
          <w:numId w:val="1"/>
        </w:numPr>
        <w:tabs>
          <w:tab w:val="left" w:pos="-180"/>
          <w:tab w:val="left" w:pos="0"/>
        </w:tabs>
        <w:spacing w:after="0" w:line="240" w:lineRule="auto"/>
        <w:ind w:left="0" w:right="-1" w:firstLine="426"/>
        <w:jc w:val="both"/>
        <w:rPr>
          <w:rFonts w:ascii="Times New Roman" w:hAnsi="Times New Roman"/>
          <w:color w:val="000000" w:themeColor="text1"/>
          <w:sz w:val="24"/>
          <w:szCs w:val="24"/>
        </w:rPr>
      </w:pPr>
      <w:r w:rsidRPr="000F4F71">
        <w:rPr>
          <w:rFonts w:ascii="Times New Roman" w:hAnsi="Times New Roman"/>
          <w:color w:val="000000" w:themeColor="text1"/>
          <w:sz w:val="24"/>
          <w:szCs w:val="24"/>
          <w:lang w:val="kk-KZ"/>
        </w:rPr>
        <w:t xml:space="preserve"> </w:t>
      </w:r>
      <w:r w:rsidRPr="000F4F71">
        <w:rPr>
          <w:rFonts w:ascii="Times New Roman" w:hAnsi="Times New Roman"/>
          <w:color w:val="000000" w:themeColor="text1"/>
          <w:sz w:val="24"/>
          <w:szCs w:val="24"/>
        </w:rPr>
        <w:t xml:space="preserve">Краевский В.В. Методология педагогики: новый этап: учеб. пособие для студ. </w:t>
      </w:r>
      <w:proofErr w:type="spellStart"/>
      <w:r w:rsidRPr="000F4F71">
        <w:rPr>
          <w:rFonts w:ascii="Times New Roman" w:hAnsi="Times New Roman"/>
          <w:color w:val="000000" w:themeColor="text1"/>
          <w:sz w:val="24"/>
          <w:szCs w:val="24"/>
        </w:rPr>
        <w:t>высш</w:t>
      </w:r>
      <w:proofErr w:type="spellEnd"/>
      <w:r w:rsidRPr="000F4F71">
        <w:rPr>
          <w:rFonts w:ascii="Times New Roman" w:hAnsi="Times New Roman"/>
          <w:color w:val="000000" w:themeColor="text1"/>
          <w:sz w:val="24"/>
          <w:szCs w:val="24"/>
        </w:rPr>
        <w:t>. учеб. заведений. – М.: Издательский центр «Академия», 2006. – 400 с.</w:t>
      </w:r>
    </w:p>
    <w:p w:rsidR="002F0D33" w:rsidRPr="000F4F71" w:rsidRDefault="002F0D33" w:rsidP="000F4F71">
      <w:pPr>
        <w:pStyle w:val="a5"/>
        <w:numPr>
          <w:ilvl w:val="0"/>
          <w:numId w:val="1"/>
        </w:numPr>
        <w:tabs>
          <w:tab w:val="left" w:pos="-180"/>
          <w:tab w:val="left" w:pos="0"/>
        </w:tabs>
        <w:spacing w:after="0" w:line="240" w:lineRule="auto"/>
        <w:ind w:left="0" w:right="-1" w:firstLine="426"/>
        <w:jc w:val="both"/>
        <w:rPr>
          <w:rFonts w:ascii="Times New Roman" w:hAnsi="Times New Roman"/>
          <w:color w:val="000000" w:themeColor="text1"/>
          <w:sz w:val="24"/>
          <w:szCs w:val="24"/>
          <w:lang w:val="kk-KZ"/>
        </w:rPr>
      </w:pPr>
      <w:r w:rsidRPr="000F4F71">
        <w:rPr>
          <w:rFonts w:ascii="Times New Roman" w:hAnsi="Times New Roman"/>
          <w:color w:val="000000" w:themeColor="text1"/>
          <w:sz w:val="24"/>
          <w:szCs w:val="24"/>
          <w:lang w:val="kk-KZ"/>
        </w:rPr>
        <w:t xml:space="preserve"> </w:t>
      </w:r>
      <w:proofErr w:type="spellStart"/>
      <w:r w:rsidRPr="000F4F71">
        <w:rPr>
          <w:rFonts w:ascii="Times New Roman" w:hAnsi="Times New Roman"/>
          <w:color w:val="000000" w:themeColor="text1"/>
          <w:sz w:val="24"/>
          <w:szCs w:val="24"/>
        </w:rPr>
        <w:t>Мынбаева</w:t>
      </w:r>
      <w:proofErr w:type="spellEnd"/>
      <w:r w:rsidRPr="000F4F71">
        <w:rPr>
          <w:rFonts w:ascii="Times New Roman" w:hAnsi="Times New Roman"/>
          <w:color w:val="000000" w:themeColor="text1"/>
          <w:sz w:val="24"/>
          <w:szCs w:val="24"/>
        </w:rPr>
        <w:t xml:space="preserve"> А.К. История, теория и технология научной деятельности высшей школы: Монография. - Алматы, 2010</w:t>
      </w:r>
      <w:r w:rsidRPr="000F4F71">
        <w:rPr>
          <w:rFonts w:ascii="Times New Roman" w:hAnsi="Times New Roman"/>
          <w:color w:val="000000" w:themeColor="text1"/>
          <w:sz w:val="24"/>
          <w:szCs w:val="24"/>
          <w:lang w:val="kk-KZ"/>
        </w:rPr>
        <w:t>.</w:t>
      </w:r>
      <w:r w:rsidRPr="000F4F71">
        <w:rPr>
          <w:rFonts w:ascii="Times New Roman" w:hAnsi="Times New Roman"/>
          <w:color w:val="000000" w:themeColor="text1"/>
          <w:sz w:val="24"/>
          <w:szCs w:val="24"/>
        </w:rPr>
        <w:t>-257</w:t>
      </w:r>
      <w:r w:rsidRPr="000F4F71">
        <w:rPr>
          <w:rFonts w:ascii="Times New Roman" w:hAnsi="Times New Roman"/>
          <w:color w:val="000000" w:themeColor="text1"/>
          <w:sz w:val="24"/>
          <w:szCs w:val="24"/>
          <w:lang w:val="kk-KZ"/>
        </w:rPr>
        <w:t xml:space="preserve"> с.</w:t>
      </w:r>
    </w:p>
    <w:p w:rsidR="002F0D33" w:rsidRPr="000F4F71" w:rsidRDefault="002F0D33" w:rsidP="000F4F71">
      <w:pPr>
        <w:pStyle w:val="a5"/>
        <w:numPr>
          <w:ilvl w:val="0"/>
          <w:numId w:val="1"/>
        </w:numPr>
        <w:tabs>
          <w:tab w:val="left" w:pos="-180"/>
          <w:tab w:val="left" w:pos="0"/>
        </w:tabs>
        <w:spacing w:after="0" w:line="240" w:lineRule="auto"/>
        <w:ind w:left="0" w:right="-1" w:firstLine="426"/>
        <w:jc w:val="both"/>
        <w:rPr>
          <w:rFonts w:ascii="Times New Roman" w:hAnsi="Times New Roman"/>
          <w:color w:val="000000" w:themeColor="text1"/>
          <w:sz w:val="24"/>
          <w:szCs w:val="24"/>
        </w:rPr>
      </w:pPr>
      <w:r w:rsidRPr="000F4F71">
        <w:rPr>
          <w:rFonts w:ascii="Times New Roman" w:hAnsi="Times New Roman"/>
          <w:color w:val="000000" w:themeColor="text1"/>
          <w:sz w:val="24"/>
          <w:szCs w:val="24"/>
        </w:rPr>
        <w:t xml:space="preserve"> </w:t>
      </w:r>
      <w:proofErr w:type="spellStart"/>
      <w:r w:rsidRPr="000F4F71">
        <w:rPr>
          <w:rFonts w:ascii="Times New Roman" w:hAnsi="Times New Roman"/>
          <w:color w:val="000000" w:themeColor="text1"/>
          <w:sz w:val="24"/>
          <w:szCs w:val="24"/>
        </w:rPr>
        <w:t>Липский</w:t>
      </w:r>
      <w:proofErr w:type="spellEnd"/>
      <w:r w:rsidRPr="000F4F71">
        <w:rPr>
          <w:rFonts w:ascii="Times New Roman" w:hAnsi="Times New Roman"/>
          <w:color w:val="000000" w:themeColor="text1"/>
          <w:sz w:val="24"/>
          <w:szCs w:val="24"/>
        </w:rPr>
        <w:t xml:space="preserve"> И.А. Социальная педагогика. Методологический анализ: Учебное пособие. – М.: ТЦ СФЕРА, 2004. - 320 с.</w:t>
      </w:r>
    </w:p>
    <w:p w:rsidR="002F0D33" w:rsidRPr="000F4F71" w:rsidRDefault="002F0D33" w:rsidP="000F4F71">
      <w:pPr>
        <w:pStyle w:val="a5"/>
        <w:numPr>
          <w:ilvl w:val="0"/>
          <w:numId w:val="1"/>
        </w:numPr>
        <w:tabs>
          <w:tab w:val="left" w:pos="-180"/>
          <w:tab w:val="left" w:pos="0"/>
        </w:tabs>
        <w:spacing w:after="0" w:line="240" w:lineRule="auto"/>
        <w:ind w:left="0" w:right="-1" w:firstLine="426"/>
        <w:jc w:val="both"/>
        <w:rPr>
          <w:rFonts w:ascii="Times New Roman" w:hAnsi="Times New Roman"/>
          <w:color w:val="000000" w:themeColor="text1"/>
          <w:sz w:val="24"/>
          <w:szCs w:val="24"/>
          <w:lang w:val="kk-KZ"/>
        </w:rPr>
      </w:pPr>
      <w:r w:rsidRPr="000F4F71">
        <w:rPr>
          <w:rFonts w:ascii="Times New Roman" w:hAnsi="Times New Roman"/>
          <w:color w:val="000000" w:themeColor="text1"/>
          <w:sz w:val="24"/>
          <w:szCs w:val="24"/>
          <w:lang w:val="kk-KZ"/>
        </w:rPr>
        <w:t xml:space="preserve"> </w:t>
      </w:r>
      <w:proofErr w:type="spellStart"/>
      <w:r w:rsidRPr="000F4F71">
        <w:rPr>
          <w:rFonts w:ascii="Times New Roman" w:hAnsi="Times New Roman"/>
          <w:color w:val="000000" w:themeColor="text1"/>
          <w:sz w:val="24"/>
          <w:szCs w:val="24"/>
        </w:rPr>
        <w:t>Загвязинский</w:t>
      </w:r>
      <w:proofErr w:type="spellEnd"/>
      <w:r w:rsidRPr="000F4F71">
        <w:rPr>
          <w:rFonts w:ascii="Times New Roman" w:hAnsi="Times New Roman"/>
          <w:color w:val="000000" w:themeColor="text1"/>
          <w:sz w:val="24"/>
          <w:szCs w:val="24"/>
        </w:rPr>
        <w:t xml:space="preserve"> В.И., </w:t>
      </w:r>
      <w:proofErr w:type="spellStart"/>
      <w:r w:rsidRPr="000F4F71">
        <w:rPr>
          <w:rFonts w:ascii="Times New Roman" w:hAnsi="Times New Roman"/>
          <w:color w:val="000000" w:themeColor="text1"/>
          <w:sz w:val="24"/>
          <w:szCs w:val="24"/>
        </w:rPr>
        <w:t>Атаханов</w:t>
      </w:r>
      <w:proofErr w:type="spellEnd"/>
      <w:r w:rsidRPr="000F4F71">
        <w:rPr>
          <w:rFonts w:ascii="Times New Roman" w:hAnsi="Times New Roman"/>
          <w:color w:val="000000" w:themeColor="text1"/>
          <w:sz w:val="24"/>
          <w:szCs w:val="24"/>
        </w:rPr>
        <w:t xml:space="preserve"> Р.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2001.-208с</w:t>
      </w:r>
      <w:r w:rsidRPr="000F4F71">
        <w:rPr>
          <w:rFonts w:ascii="Times New Roman" w:hAnsi="Times New Roman"/>
          <w:color w:val="000000" w:themeColor="text1"/>
          <w:sz w:val="24"/>
          <w:szCs w:val="24"/>
          <w:lang w:val="kk-KZ"/>
        </w:rPr>
        <w:t>.</w:t>
      </w:r>
    </w:p>
    <w:p w:rsidR="002F0D33" w:rsidRPr="000F4F71" w:rsidRDefault="002F0D33" w:rsidP="000F4F71">
      <w:pPr>
        <w:pStyle w:val="a5"/>
        <w:numPr>
          <w:ilvl w:val="0"/>
          <w:numId w:val="1"/>
        </w:numPr>
        <w:tabs>
          <w:tab w:val="left" w:pos="-180"/>
          <w:tab w:val="left" w:pos="0"/>
        </w:tabs>
        <w:spacing w:after="0" w:line="240" w:lineRule="auto"/>
        <w:ind w:left="0" w:right="-1" w:firstLine="426"/>
        <w:jc w:val="both"/>
        <w:rPr>
          <w:rFonts w:ascii="Times New Roman" w:hAnsi="Times New Roman"/>
          <w:color w:val="000000" w:themeColor="text1"/>
          <w:sz w:val="24"/>
          <w:szCs w:val="24"/>
          <w:lang w:val="kk-KZ"/>
        </w:rPr>
      </w:pPr>
      <w:proofErr w:type="spellStart"/>
      <w:r w:rsidRPr="000F4F71">
        <w:rPr>
          <w:rFonts w:ascii="Times New Roman" w:eastAsia="Times New Roman CYR" w:hAnsi="Times New Roman"/>
          <w:color w:val="000000" w:themeColor="text1"/>
          <w:sz w:val="24"/>
          <w:szCs w:val="24"/>
        </w:rPr>
        <w:t>Таубаева</w:t>
      </w:r>
      <w:proofErr w:type="spellEnd"/>
      <w:r w:rsidRPr="000F4F71">
        <w:rPr>
          <w:rFonts w:ascii="Times New Roman" w:eastAsia="Times New Roman CYR" w:hAnsi="Times New Roman"/>
          <w:color w:val="000000" w:themeColor="text1"/>
          <w:sz w:val="24"/>
          <w:szCs w:val="24"/>
        </w:rPr>
        <w:t xml:space="preserve"> Ш</w:t>
      </w:r>
      <w:r w:rsidRPr="000F4F71">
        <w:rPr>
          <w:rFonts w:ascii="Times New Roman" w:eastAsia="Times New Roman CYR" w:hAnsi="Times New Roman"/>
          <w:color w:val="000000" w:themeColor="text1"/>
          <w:sz w:val="24"/>
          <w:szCs w:val="24"/>
          <w:lang w:val="kk-KZ"/>
        </w:rPr>
        <w:t>. Методология и методика педагогического исследования. Учебник. – Алматы, 2011. - 141 с.</w:t>
      </w:r>
    </w:p>
    <w:p w:rsidR="002F0D33" w:rsidRPr="000F4F71" w:rsidRDefault="002F0D33" w:rsidP="000F4F71">
      <w:pPr>
        <w:pStyle w:val="a5"/>
        <w:numPr>
          <w:ilvl w:val="0"/>
          <w:numId w:val="1"/>
        </w:numPr>
        <w:tabs>
          <w:tab w:val="left" w:pos="-180"/>
          <w:tab w:val="left" w:pos="0"/>
        </w:tabs>
        <w:spacing w:after="0" w:line="240" w:lineRule="auto"/>
        <w:ind w:left="0" w:right="-1" w:firstLine="426"/>
        <w:jc w:val="both"/>
        <w:rPr>
          <w:rFonts w:ascii="Times New Roman" w:hAnsi="Times New Roman"/>
          <w:color w:val="000000" w:themeColor="text1"/>
          <w:sz w:val="24"/>
          <w:szCs w:val="24"/>
          <w:lang w:val="kk-KZ"/>
        </w:rPr>
      </w:pPr>
      <w:r w:rsidRPr="000F4F71">
        <w:rPr>
          <w:rFonts w:ascii="Times New Roman" w:hAnsi="Times New Roman"/>
          <w:color w:val="000000" w:themeColor="text1"/>
          <w:sz w:val="24"/>
          <w:szCs w:val="24"/>
          <w:lang w:val="kk-KZ"/>
        </w:rPr>
        <w:t xml:space="preserve"> Жиенбаева С.Н. Педагогикалық ғылыми-зерттеу әдістемесі.- Алматы, 2010. 125 бет.</w:t>
      </w:r>
    </w:p>
    <w:p w:rsidR="002F0D33" w:rsidRPr="000F4F71" w:rsidRDefault="002F0D33" w:rsidP="000F4F71">
      <w:pPr>
        <w:pStyle w:val="a5"/>
        <w:numPr>
          <w:ilvl w:val="0"/>
          <w:numId w:val="1"/>
        </w:numPr>
        <w:tabs>
          <w:tab w:val="left" w:pos="-180"/>
          <w:tab w:val="left" w:pos="0"/>
        </w:tabs>
        <w:autoSpaceDE w:val="0"/>
        <w:spacing w:after="0" w:line="240" w:lineRule="auto"/>
        <w:ind w:left="0" w:right="-1" w:firstLine="426"/>
        <w:jc w:val="both"/>
        <w:rPr>
          <w:rFonts w:ascii="Times New Roman" w:hAnsi="Times New Roman"/>
          <w:color w:val="000000" w:themeColor="text1"/>
          <w:sz w:val="24"/>
          <w:szCs w:val="24"/>
        </w:rPr>
      </w:pPr>
      <w:r w:rsidRPr="000F4F71">
        <w:rPr>
          <w:rFonts w:ascii="Times New Roman" w:hAnsi="Times New Roman"/>
          <w:color w:val="000000" w:themeColor="text1"/>
          <w:sz w:val="24"/>
          <w:szCs w:val="24"/>
        </w:rPr>
        <w:t>Полонский В.М. Словарь по образованию и педагогике/ В.М. Полонский. – М.: Высшая школа, 2004. – 512 с.</w:t>
      </w:r>
    </w:p>
    <w:p w:rsidR="002F0D33" w:rsidRPr="000F4F71" w:rsidRDefault="002F0D33" w:rsidP="000F4F71">
      <w:pPr>
        <w:ind w:firstLine="426"/>
        <w:rPr>
          <w:b/>
        </w:rPr>
      </w:pPr>
    </w:p>
    <w:p w:rsidR="002F0D33" w:rsidRPr="000F4F71" w:rsidRDefault="002F0D33" w:rsidP="000F4F71">
      <w:pPr>
        <w:ind w:firstLine="426"/>
        <w:rPr>
          <w:b/>
          <w:lang w:val="kk-KZ"/>
        </w:rPr>
      </w:pPr>
      <w:r w:rsidRPr="000F4F71">
        <w:rPr>
          <w:b/>
          <w:lang w:val="kk-KZ"/>
        </w:rPr>
        <w:t>3 -практикалық (зертханалық) сабақ. Әдіснамашы-ғалымдар және олардың еңбектері.</w:t>
      </w:r>
    </w:p>
    <w:p w:rsidR="00B11B1C" w:rsidRPr="000F4F71" w:rsidRDefault="00B11B1C" w:rsidP="000F4F71">
      <w:pPr>
        <w:ind w:firstLine="426"/>
        <w:rPr>
          <w:b/>
          <w:lang w:val="kk-KZ"/>
        </w:rPr>
      </w:pPr>
    </w:p>
    <w:p w:rsidR="00B11B1C" w:rsidRPr="000F4F71" w:rsidRDefault="00B11B1C" w:rsidP="000F4F71">
      <w:pPr>
        <w:ind w:firstLine="426"/>
        <w:rPr>
          <w:b/>
          <w:lang w:val="kk-KZ"/>
        </w:rPr>
      </w:pPr>
      <w:r w:rsidRPr="000F4F71">
        <w:rPr>
          <w:b/>
          <w:lang w:val="kk-KZ"/>
        </w:rPr>
        <w:t>Оқу сұрақтары</w:t>
      </w:r>
    </w:p>
    <w:p w:rsidR="00B11B1C" w:rsidRPr="000F4F71" w:rsidRDefault="00B11B1C" w:rsidP="000F4F71">
      <w:pPr>
        <w:pStyle w:val="a5"/>
        <w:numPr>
          <w:ilvl w:val="0"/>
          <w:numId w:val="6"/>
        </w:numPr>
        <w:spacing w:after="0" w:line="240" w:lineRule="auto"/>
        <w:ind w:left="0" w:firstLine="426"/>
        <w:jc w:val="both"/>
        <w:rPr>
          <w:rFonts w:ascii="Times New Roman" w:hAnsi="Times New Roman"/>
          <w:iCs/>
          <w:sz w:val="24"/>
          <w:szCs w:val="24"/>
          <w:lang w:val="kk-KZ"/>
        </w:rPr>
      </w:pPr>
      <w:r w:rsidRPr="000F4F71">
        <w:rPr>
          <w:rFonts w:ascii="Times New Roman" w:hAnsi="Times New Roman"/>
          <w:iCs/>
          <w:sz w:val="24"/>
          <w:szCs w:val="24"/>
          <w:lang w:val="kk-KZ"/>
        </w:rPr>
        <w:t>Зерттеушінің мәнді қасиеттерін сипаттаңыз</w:t>
      </w:r>
    </w:p>
    <w:p w:rsidR="00B11B1C" w:rsidRPr="000F4F71" w:rsidRDefault="00B11B1C" w:rsidP="000F4F71">
      <w:pPr>
        <w:pStyle w:val="a5"/>
        <w:numPr>
          <w:ilvl w:val="0"/>
          <w:numId w:val="6"/>
        </w:numPr>
        <w:spacing w:after="0" w:line="240" w:lineRule="auto"/>
        <w:ind w:left="0" w:firstLine="426"/>
        <w:jc w:val="both"/>
        <w:rPr>
          <w:rFonts w:ascii="Times New Roman" w:hAnsi="Times New Roman"/>
          <w:iCs/>
          <w:sz w:val="24"/>
          <w:szCs w:val="24"/>
          <w:lang w:val="kk-KZ"/>
        </w:rPr>
      </w:pPr>
      <w:r w:rsidRPr="000F4F71">
        <w:rPr>
          <w:rFonts w:ascii="Times New Roman" w:hAnsi="Times New Roman"/>
          <w:iCs/>
          <w:sz w:val="24"/>
          <w:szCs w:val="24"/>
          <w:lang w:val="kk-KZ"/>
        </w:rPr>
        <w:t>Зерттеушінің шеберлігі деген не?</w:t>
      </w:r>
    </w:p>
    <w:p w:rsidR="00B11B1C" w:rsidRPr="000F4F71" w:rsidRDefault="00B11B1C" w:rsidP="000F4F71">
      <w:pPr>
        <w:pStyle w:val="a5"/>
        <w:numPr>
          <w:ilvl w:val="0"/>
          <w:numId w:val="6"/>
        </w:numPr>
        <w:spacing w:after="0" w:line="240" w:lineRule="auto"/>
        <w:ind w:left="0" w:firstLine="426"/>
        <w:jc w:val="both"/>
        <w:rPr>
          <w:rFonts w:ascii="Times New Roman" w:hAnsi="Times New Roman"/>
          <w:iCs/>
          <w:sz w:val="24"/>
          <w:szCs w:val="24"/>
          <w:lang w:val="kk-KZ"/>
        </w:rPr>
      </w:pPr>
      <w:r w:rsidRPr="000F4F71">
        <w:rPr>
          <w:rFonts w:ascii="Times New Roman" w:hAnsi="Times New Roman"/>
          <w:iCs/>
          <w:sz w:val="24"/>
          <w:szCs w:val="24"/>
          <w:lang w:val="kk-KZ"/>
        </w:rPr>
        <w:t>Ғылыми ізденістегі жаңашылдық пен шығармашылық ара қатынасын сипаттаңыз</w:t>
      </w:r>
    </w:p>
    <w:p w:rsidR="00B11B1C" w:rsidRPr="000F4F71" w:rsidRDefault="00B11B1C" w:rsidP="000F4F71">
      <w:pPr>
        <w:ind w:firstLine="426"/>
        <w:rPr>
          <w:b/>
          <w:lang w:val="kk-KZ"/>
        </w:rPr>
      </w:pPr>
    </w:p>
    <w:p w:rsidR="002F0D33" w:rsidRPr="000F4F71" w:rsidRDefault="00B11B1C" w:rsidP="000F4F71">
      <w:pPr>
        <w:tabs>
          <w:tab w:val="left" w:pos="-180"/>
          <w:tab w:val="left" w:pos="0"/>
        </w:tabs>
        <w:ind w:right="-1" w:firstLine="426"/>
        <w:jc w:val="both"/>
        <w:rPr>
          <w:b/>
          <w:color w:val="000000" w:themeColor="text1"/>
          <w:lang w:val="kk-KZ"/>
        </w:rPr>
      </w:pPr>
      <w:r w:rsidRPr="000F4F71">
        <w:rPr>
          <w:b/>
          <w:noProof/>
          <w:color w:val="000000" w:themeColor="text1"/>
          <w:lang w:val="kk-KZ"/>
        </w:rPr>
        <w:t>Ә</w:t>
      </w:r>
      <w:r w:rsidR="002F0D33" w:rsidRPr="000F4F71">
        <w:rPr>
          <w:b/>
          <w:noProof/>
          <w:color w:val="000000" w:themeColor="text1"/>
          <w:lang w:val="kk-KZ"/>
        </w:rPr>
        <w:t>дебиет</w:t>
      </w:r>
    </w:p>
    <w:p w:rsidR="002F0D33" w:rsidRPr="000F4F71" w:rsidRDefault="002F0D33" w:rsidP="000F4F71">
      <w:pPr>
        <w:pStyle w:val="a5"/>
        <w:numPr>
          <w:ilvl w:val="0"/>
          <w:numId w:val="2"/>
        </w:numPr>
        <w:tabs>
          <w:tab w:val="left" w:pos="-180"/>
          <w:tab w:val="left" w:pos="0"/>
        </w:tabs>
        <w:spacing w:after="0" w:line="240" w:lineRule="auto"/>
        <w:ind w:left="0" w:right="-1" w:firstLine="426"/>
        <w:jc w:val="both"/>
        <w:rPr>
          <w:rFonts w:ascii="Times New Roman" w:hAnsi="Times New Roman"/>
          <w:color w:val="000000" w:themeColor="text1"/>
          <w:sz w:val="24"/>
          <w:szCs w:val="24"/>
        </w:rPr>
      </w:pPr>
      <w:r w:rsidRPr="000F4F71">
        <w:rPr>
          <w:rFonts w:ascii="Times New Roman" w:hAnsi="Times New Roman"/>
          <w:color w:val="000000" w:themeColor="text1"/>
          <w:sz w:val="24"/>
          <w:szCs w:val="24"/>
          <w:lang w:val="kk-KZ"/>
        </w:rPr>
        <w:t xml:space="preserve"> </w:t>
      </w:r>
      <w:r w:rsidRPr="000F4F71">
        <w:rPr>
          <w:rFonts w:ascii="Times New Roman" w:hAnsi="Times New Roman"/>
          <w:color w:val="000000" w:themeColor="text1"/>
          <w:sz w:val="24"/>
          <w:szCs w:val="24"/>
        </w:rPr>
        <w:t xml:space="preserve">Краевский В.В. Методология педагогики: новый этап: учеб. пособие для студ. </w:t>
      </w:r>
      <w:proofErr w:type="spellStart"/>
      <w:r w:rsidRPr="000F4F71">
        <w:rPr>
          <w:rFonts w:ascii="Times New Roman" w:hAnsi="Times New Roman"/>
          <w:color w:val="000000" w:themeColor="text1"/>
          <w:sz w:val="24"/>
          <w:szCs w:val="24"/>
        </w:rPr>
        <w:t>высш</w:t>
      </w:r>
      <w:proofErr w:type="spellEnd"/>
      <w:r w:rsidRPr="000F4F71">
        <w:rPr>
          <w:rFonts w:ascii="Times New Roman" w:hAnsi="Times New Roman"/>
          <w:color w:val="000000" w:themeColor="text1"/>
          <w:sz w:val="24"/>
          <w:szCs w:val="24"/>
        </w:rPr>
        <w:t>. учеб. заведений. – М.: Издательский центр «Академия», 2006. – 400 с.</w:t>
      </w:r>
    </w:p>
    <w:p w:rsidR="002F0D33" w:rsidRPr="000F4F71" w:rsidRDefault="002F0D33" w:rsidP="000F4F71">
      <w:pPr>
        <w:pStyle w:val="a5"/>
        <w:numPr>
          <w:ilvl w:val="0"/>
          <w:numId w:val="2"/>
        </w:numPr>
        <w:tabs>
          <w:tab w:val="left" w:pos="-180"/>
          <w:tab w:val="left" w:pos="0"/>
        </w:tabs>
        <w:spacing w:after="0" w:line="240" w:lineRule="auto"/>
        <w:ind w:left="0" w:right="-1" w:firstLine="426"/>
        <w:jc w:val="both"/>
        <w:rPr>
          <w:rFonts w:ascii="Times New Roman" w:hAnsi="Times New Roman"/>
          <w:color w:val="000000" w:themeColor="text1"/>
          <w:sz w:val="24"/>
          <w:szCs w:val="24"/>
          <w:lang w:val="kk-KZ"/>
        </w:rPr>
      </w:pPr>
      <w:r w:rsidRPr="000F4F71">
        <w:rPr>
          <w:rFonts w:ascii="Times New Roman" w:hAnsi="Times New Roman"/>
          <w:color w:val="000000" w:themeColor="text1"/>
          <w:sz w:val="24"/>
          <w:szCs w:val="24"/>
          <w:lang w:val="kk-KZ"/>
        </w:rPr>
        <w:t xml:space="preserve"> </w:t>
      </w:r>
      <w:proofErr w:type="spellStart"/>
      <w:r w:rsidRPr="000F4F71">
        <w:rPr>
          <w:rFonts w:ascii="Times New Roman" w:hAnsi="Times New Roman"/>
          <w:color w:val="000000" w:themeColor="text1"/>
          <w:sz w:val="24"/>
          <w:szCs w:val="24"/>
        </w:rPr>
        <w:t>Мынбаева</w:t>
      </w:r>
      <w:proofErr w:type="spellEnd"/>
      <w:r w:rsidRPr="000F4F71">
        <w:rPr>
          <w:rFonts w:ascii="Times New Roman" w:hAnsi="Times New Roman"/>
          <w:color w:val="000000" w:themeColor="text1"/>
          <w:sz w:val="24"/>
          <w:szCs w:val="24"/>
        </w:rPr>
        <w:t xml:space="preserve"> А.К. История, теория и технология научной деятельности высшей школы: Монография. - Алматы, 2010</w:t>
      </w:r>
      <w:r w:rsidRPr="000F4F71">
        <w:rPr>
          <w:rFonts w:ascii="Times New Roman" w:hAnsi="Times New Roman"/>
          <w:color w:val="000000" w:themeColor="text1"/>
          <w:sz w:val="24"/>
          <w:szCs w:val="24"/>
          <w:lang w:val="kk-KZ"/>
        </w:rPr>
        <w:t>.</w:t>
      </w:r>
      <w:r w:rsidRPr="000F4F71">
        <w:rPr>
          <w:rFonts w:ascii="Times New Roman" w:hAnsi="Times New Roman"/>
          <w:color w:val="000000" w:themeColor="text1"/>
          <w:sz w:val="24"/>
          <w:szCs w:val="24"/>
        </w:rPr>
        <w:t>-257</w:t>
      </w:r>
      <w:r w:rsidRPr="000F4F71">
        <w:rPr>
          <w:rFonts w:ascii="Times New Roman" w:hAnsi="Times New Roman"/>
          <w:color w:val="000000" w:themeColor="text1"/>
          <w:sz w:val="24"/>
          <w:szCs w:val="24"/>
          <w:lang w:val="kk-KZ"/>
        </w:rPr>
        <w:t xml:space="preserve"> с.</w:t>
      </w:r>
    </w:p>
    <w:p w:rsidR="002F0D33" w:rsidRPr="000F4F71" w:rsidRDefault="002F0D33" w:rsidP="000F4F71">
      <w:pPr>
        <w:pStyle w:val="a5"/>
        <w:numPr>
          <w:ilvl w:val="0"/>
          <w:numId w:val="2"/>
        </w:numPr>
        <w:tabs>
          <w:tab w:val="left" w:pos="-180"/>
          <w:tab w:val="left" w:pos="0"/>
        </w:tabs>
        <w:spacing w:after="0" w:line="240" w:lineRule="auto"/>
        <w:ind w:left="0" w:right="-1" w:firstLine="426"/>
        <w:jc w:val="both"/>
        <w:rPr>
          <w:rFonts w:ascii="Times New Roman" w:hAnsi="Times New Roman"/>
          <w:color w:val="000000" w:themeColor="text1"/>
          <w:sz w:val="24"/>
          <w:szCs w:val="24"/>
        </w:rPr>
      </w:pPr>
      <w:r w:rsidRPr="000F4F71">
        <w:rPr>
          <w:rFonts w:ascii="Times New Roman" w:hAnsi="Times New Roman"/>
          <w:color w:val="000000" w:themeColor="text1"/>
          <w:sz w:val="24"/>
          <w:szCs w:val="24"/>
        </w:rPr>
        <w:lastRenderedPageBreak/>
        <w:t xml:space="preserve"> </w:t>
      </w:r>
      <w:proofErr w:type="spellStart"/>
      <w:r w:rsidRPr="000F4F71">
        <w:rPr>
          <w:rFonts w:ascii="Times New Roman" w:hAnsi="Times New Roman"/>
          <w:color w:val="000000" w:themeColor="text1"/>
          <w:sz w:val="24"/>
          <w:szCs w:val="24"/>
        </w:rPr>
        <w:t>Липский</w:t>
      </w:r>
      <w:proofErr w:type="spellEnd"/>
      <w:r w:rsidRPr="000F4F71">
        <w:rPr>
          <w:rFonts w:ascii="Times New Roman" w:hAnsi="Times New Roman"/>
          <w:color w:val="000000" w:themeColor="text1"/>
          <w:sz w:val="24"/>
          <w:szCs w:val="24"/>
        </w:rPr>
        <w:t xml:space="preserve"> И.А. Социальная педагогика. Методологический анализ: Учебное пособие. – М.: ТЦ СФЕРА, 2004. - 320 с.</w:t>
      </w:r>
    </w:p>
    <w:p w:rsidR="002F0D33" w:rsidRPr="000F4F71" w:rsidRDefault="002F0D33" w:rsidP="000F4F71">
      <w:pPr>
        <w:pStyle w:val="a5"/>
        <w:numPr>
          <w:ilvl w:val="0"/>
          <w:numId w:val="2"/>
        </w:numPr>
        <w:tabs>
          <w:tab w:val="left" w:pos="-180"/>
          <w:tab w:val="left" w:pos="0"/>
        </w:tabs>
        <w:spacing w:after="0" w:line="240" w:lineRule="auto"/>
        <w:ind w:left="0" w:right="-1" w:firstLine="426"/>
        <w:jc w:val="both"/>
        <w:rPr>
          <w:rFonts w:ascii="Times New Roman" w:hAnsi="Times New Roman"/>
          <w:color w:val="000000" w:themeColor="text1"/>
          <w:sz w:val="24"/>
          <w:szCs w:val="24"/>
          <w:lang w:val="kk-KZ"/>
        </w:rPr>
      </w:pPr>
      <w:r w:rsidRPr="000F4F71">
        <w:rPr>
          <w:rFonts w:ascii="Times New Roman" w:hAnsi="Times New Roman"/>
          <w:color w:val="000000" w:themeColor="text1"/>
          <w:sz w:val="24"/>
          <w:szCs w:val="24"/>
          <w:lang w:val="kk-KZ"/>
        </w:rPr>
        <w:t xml:space="preserve"> </w:t>
      </w:r>
      <w:proofErr w:type="spellStart"/>
      <w:r w:rsidRPr="000F4F71">
        <w:rPr>
          <w:rFonts w:ascii="Times New Roman" w:hAnsi="Times New Roman"/>
          <w:color w:val="000000" w:themeColor="text1"/>
          <w:sz w:val="24"/>
          <w:szCs w:val="24"/>
        </w:rPr>
        <w:t>Загвязинский</w:t>
      </w:r>
      <w:proofErr w:type="spellEnd"/>
      <w:r w:rsidRPr="000F4F71">
        <w:rPr>
          <w:rFonts w:ascii="Times New Roman" w:hAnsi="Times New Roman"/>
          <w:color w:val="000000" w:themeColor="text1"/>
          <w:sz w:val="24"/>
          <w:szCs w:val="24"/>
        </w:rPr>
        <w:t xml:space="preserve"> В.И., </w:t>
      </w:r>
      <w:proofErr w:type="spellStart"/>
      <w:r w:rsidRPr="000F4F71">
        <w:rPr>
          <w:rFonts w:ascii="Times New Roman" w:hAnsi="Times New Roman"/>
          <w:color w:val="000000" w:themeColor="text1"/>
          <w:sz w:val="24"/>
          <w:szCs w:val="24"/>
        </w:rPr>
        <w:t>Атаханов</w:t>
      </w:r>
      <w:proofErr w:type="spellEnd"/>
      <w:r w:rsidRPr="000F4F71">
        <w:rPr>
          <w:rFonts w:ascii="Times New Roman" w:hAnsi="Times New Roman"/>
          <w:color w:val="000000" w:themeColor="text1"/>
          <w:sz w:val="24"/>
          <w:szCs w:val="24"/>
        </w:rPr>
        <w:t xml:space="preserve"> Р.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2001.-208с</w:t>
      </w:r>
      <w:r w:rsidRPr="000F4F71">
        <w:rPr>
          <w:rFonts w:ascii="Times New Roman" w:hAnsi="Times New Roman"/>
          <w:color w:val="000000" w:themeColor="text1"/>
          <w:sz w:val="24"/>
          <w:szCs w:val="24"/>
          <w:lang w:val="kk-KZ"/>
        </w:rPr>
        <w:t>.</w:t>
      </w:r>
    </w:p>
    <w:p w:rsidR="002F0D33" w:rsidRPr="000F4F71" w:rsidRDefault="002F0D33" w:rsidP="000F4F71">
      <w:pPr>
        <w:pStyle w:val="a5"/>
        <w:numPr>
          <w:ilvl w:val="0"/>
          <w:numId w:val="2"/>
        </w:numPr>
        <w:tabs>
          <w:tab w:val="left" w:pos="-180"/>
          <w:tab w:val="left" w:pos="0"/>
        </w:tabs>
        <w:spacing w:after="0" w:line="240" w:lineRule="auto"/>
        <w:ind w:left="0" w:right="-1" w:firstLine="426"/>
        <w:jc w:val="both"/>
        <w:rPr>
          <w:rFonts w:ascii="Times New Roman" w:hAnsi="Times New Roman"/>
          <w:color w:val="000000" w:themeColor="text1"/>
          <w:sz w:val="24"/>
          <w:szCs w:val="24"/>
          <w:lang w:val="kk-KZ"/>
        </w:rPr>
      </w:pPr>
      <w:proofErr w:type="spellStart"/>
      <w:r w:rsidRPr="000F4F71">
        <w:rPr>
          <w:rFonts w:ascii="Times New Roman" w:eastAsia="Times New Roman CYR" w:hAnsi="Times New Roman"/>
          <w:color w:val="000000" w:themeColor="text1"/>
          <w:sz w:val="24"/>
          <w:szCs w:val="24"/>
        </w:rPr>
        <w:t>Таубаева</w:t>
      </w:r>
      <w:proofErr w:type="spellEnd"/>
      <w:r w:rsidRPr="000F4F71">
        <w:rPr>
          <w:rFonts w:ascii="Times New Roman" w:eastAsia="Times New Roman CYR" w:hAnsi="Times New Roman"/>
          <w:color w:val="000000" w:themeColor="text1"/>
          <w:sz w:val="24"/>
          <w:szCs w:val="24"/>
        </w:rPr>
        <w:t xml:space="preserve"> Ш</w:t>
      </w:r>
      <w:r w:rsidRPr="000F4F71">
        <w:rPr>
          <w:rFonts w:ascii="Times New Roman" w:eastAsia="Times New Roman CYR" w:hAnsi="Times New Roman"/>
          <w:color w:val="000000" w:themeColor="text1"/>
          <w:sz w:val="24"/>
          <w:szCs w:val="24"/>
          <w:lang w:val="kk-KZ"/>
        </w:rPr>
        <w:t>. Методология и методика педагогического исследования. Учебник. – Алматы, 2011. - 141 с.</w:t>
      </w:r>
    </w:p>
    <w:p w:rsidR="002F0D33" w:rsidRPr="000F4F71" w:rsidRDefault="002F0D33" w:rsidP="000F4F71">
      <w:pPr>
        <w:pStyle w:val="a5"/>
        <w:numPr>
          <w:ilvl w:val="0"/>
          <w:numId w:val="2"/>
        </w:numPr>
        <w:tabs>
          <w:tab w:val="left" w:pos="-180"/>
          <w:tab w:val="left" w:pos="0"/>
        </w:tabs>
        <w:spacing w:after="0" w:line="240" w:lineRule="auto"/>
        <w:ind w:left="0" w:right="-1" w:firstLine="426"/>
        <w:jc w:val="both"/>
        <w:rPr>
          <w:rFonts w:ascii="Times New Roman" w:hAnsi="Times New Roman"/>
          <w:color w:val="000000" w:themeColor="text1"/>
          <w:sz w:val="24"/>
          <w:szCs w:val="24"/>
          <w:lang w:val="kk-KZ"/>
        </w:rPr>
      </w:pPr>
      <w:r w:rsidRPr="000F4F71">
        <w:rPr>
          <w:rFonts w:ascii="Times New Roman" w:hAnsi="Times New Roman"/>
          <w:color w:val="000000" w:themeColor="text1"/>
          <w:sz w:val="24"/>
          <w:szCs w:val="24"/>
          <w:lang w:val="kk-KZ"/>
        </w:rPr>
        <w:t xml:space="preserve"> Жиенбаева С.Н. Педагогикалық ғылыми-зерттеу әдістемесі.- Алматы, 2010. 125 бет.</w:t>
      </w:r>
    </w:p>
    <w:p w:rsidR="002F0D33" w:rsidRPr="000F4F71" w:rsidRDefault="002F0D33" w:rsidP="000F4F71">
      <w:pPr>
        <w:pStyle w:val="a5"/>
        <w:numPr>
          <w:ilvl w:val="0"/>
          <w:numId w:val="2"/>
        </w:numPr>
        <w:tabs>
          <w:tab w:val="left" w:pos="-180"/>
          <w:tab w:val="left" w:pos="0"/>
        </w:tabs>
        <w:autoSpaceDE w:val="0"/>
        <w:spacing w:after="0" w:line="240" w:lineRule="auto"/>
        <w:ind w:left="0" w:right="-1" w:firstLine="426"/>
        <w:jc w:val="both"/>
        <w:rPr>
          <w:rFonts w:ascii="Times New Roman" w:hAnsi="Times New Roman"/>
          <w:color w:val="000000" w:themeColor="text1"/>
          <w:sz w:val="24"/>
          <w:szCs w:val="24"/>
        </w:rPr>
      </w:pPr>
      <w:r w:rsidRPr="000F4F71">
        <w:rPr>
          <w:rFonts w:ascii="Times New Roman" w:hAnsi="Times New Roman"/>
          <w:color w:val="000000" w:themeColor="text1"/>
          <w:sz w:val="24"/>
          <w:szCs w:val="24"/>
        </w:rPr>
        <w:t>Полонский В.М. Словарь по образованию и педагогике/ В.М. Полонский. – М.: Высшая школа, 2004. – 512 с.</w:t>
      </w:r>
    </w:p>
    <w:p w:rsidR="002F0D33" w:rsidRPr="000F4F71" w:rsidRDefault="002F0D33" w:rsidP="000F4F71">
      <w:pPr>
        <w:ind w:firstLine="426"/>
        <w:rPr>
          <w:b/>
        </w:rPr>
      </w:pPr>
    </w:p>
    <w:p w:rsidR="002F0D33" w:rsidRPr="000F4F71" w:rsidRDefault="002F0D33" w:rsidP="000F4F71">
      <w:pPr>
        <w:ind w:firstLine="426"/>
        <w:rPr>
          <w:b/>
          <w:lang w:val="kk-KZ"/>
        </w:rPr>
      </w:pPr>
      <w:r w:rsidRPr="000F4F71">
        <w:rPr>
          <w:b/>
          <w:lang w:val="kk-KZ"/>
        </w:rPr>
        <w:t>4-практикалық (зертханалық) сабақ.</w:t>
      </w:r>
      <w:r w:rsidRPr="000F4F71">
        <w:rPr>
          <w:b/>
          <w:lang w:val="kk-KZ" w:eastAsia="ko-KR"/>
        </w:rPr>
        <w:t xml:space="preserve"> Педагогиканың ә</w:t>
      </w:r>
      <w:r w:rsidRPr="000F4F71">
        <w:rPr>
          <w:b/>
          <w:lang w:val="kk-KZ"/>
        </w:rPr>
        <w:t>діснамасының генезисі мен даму кезеңдері.</w:t>
      </w:r>
    </w:p>
    <w:p w:rsidR="00A619F7" w:rsidRPr="000F4F71" w:rsidRDefault="00A619F7" w:rsidP="000F4F71">
      <w:pPr>
        <w:tabs>
          <w:tab w:val="left" w:pos="-180"/>
          <w:tab w:val="left" w:pos="0"/>
        </w:tabs>
        <w:ind w:right="-1" w:firstLine="426"/>
        <w:jc w:val="both"/>
        <w:rPr>
          <w:b/>
          <w:noProof/>
          <w:color w:val="000000" w:themeColor="text1"/>
          <w:lang w:val="kk-KZ"/>
        </w:rPr>
      </w:pPr>
      <w:r w:rsidRPr="000F4F71">
        <w:rPr>
          <w:b/>
          <w:noProof/>
          <w:color w:val="000000" w:themeColor="text1"/>
          <w:lang w:val="kk-KZ"/>
        </w:rPr>
        <w:t>Оқу сұрақтары:</w:t>
      </w:r>
    </w:p>
    <w:p w:rsidR="00A619F7" w:rsidRPr="000F4F71" w:rsidRDefault="00A619F7" w:rsidP="000F4F71">
      <w:pPr>
        <w:pStyle w:val="a5"/>
        <w:numPr>
          <w:ilvl w:val="0"/>
          <w:numId w:val="7"/>
        </w:numPr>
        <w:tabs>
          <w:tab w:val="left" w:pos="-180"/>
          <w:tab w:val="left" w:pos="0"/>
        </w:tabs>
        <w:spacing w:after="0" w:line="240" w:lineRule="auto"/>
        <w:ind w:left="0" w:right="-1" w:firstLine="426"/>
        <w:jc w:val="both"/>
        <w:rPr>
          <w:rFonts w:ascii="Times New Roman" w:hAnsi="Times New Roman"/>
          <w:noProof/>
          <w:color w:val="000000" w:themeColor="text1"/>
          <w:sz w:val="24"/>
          <w:szCs w:val="24"/>
          <w:lang w:val="kk-KZ"/>
        </w:rPr>
      </w:pPr>
      <w:r w:rsidRPr="000F4F71">
        <w:rPr>
          <w:rFonts w:ascii="Times New Roman" w:hAnsi="Times New Roman"/>
          <w:noProof/>
          <w:color w:val="000000" w:themeColor="text1"/>
          <w:sz w:val="24"/>
          <w:szCs w:val="24"/>
          <w:lang w:val="kk-KZ"/>
        </w:rPr>
        <w:t>Даму тарихы</w:t>
      </w:r>
    </w:p>
    <w:p w:rsidR="00A619F7" w:rsidRPr="000F4F71" w:rsidRDefault="00A619F7" w:rsidP="000F4F71">
      <w:pPr>
        <w:pStyle w:val="a5"/>
        <w:numPr>
          <w:ilvl w:val="0"/>
          <w:numId w:val="7"/>
        </w:numPr>
        <w:tabs>
          <w:tab w:val="left" w:pos="-180"/>
          <w:tab w:val="left" w:pos="0"/>
        </w:tabs>
        <w:spacing w:after="0" w:line="240" w:lineRule="auto"/>
        <w:ind w:left="0" w:right="-1" w:firstLine="426"/>
        <w:jc w:val="both"/>
        <w:rPr>
          <w:rFonts w:ascii="Times New Roman" w:hAnsi="Times New Roman"/>
          <w:noProof/>
          <w:color w:val="000000" w:themeColor="text1"/>
          <w:sz w:val="24"/>
          <w:szCs w:val="24"/>
          <w:lang w:val="kk-KZ"/>
        </w:rPr>
      </w:pPr>
      <w:r w:rsidRPr="000F4F71">
        <w:rPr>
          <w:rFonts w:ascii="Times New Roman" w:hAnsi="Times New Roman"/>
          <w:noProof/>
          <w:color w:val="000000" w:themeColor="text1"/>
          <w:sz w:val="24"/>
          <w:szCs w:val="24"/>
          <w:lang w:val="kk-KZ"/>
        </w:rPr>
        <w:t>Даму кезендері</w:t>
      </w:r>
    </w:p>
    <w:p w:rsidR="00A619F7" w:rsidRPr="000F4F71" w:rsidRDefault="00A619F7" w:rsidP="000F4F71">
      <w:pPr>
        <w:tabs>
          <w:tab w:val="left" w:pos="-180"/>
          <w:tab w:val="left" w:pos="0"/>
        </w:tabs>
        <w:ind w:right="-1" w:firstLine="426"/>
        <w:jc w:val="both"/>
        <w:rPr>
          <w:noProof/>
          <w:color w:val="000000" w:themeColor="text1"/>
          <w:lang w:val="kk-KZ"/>
        </w:rPr>
      </w:pPr>
    </w:p>
    <w:p w:rsidR="00A619F7" w:rsidRPr="000F4F71" w:rsidRDefault="00A619F7" w:rsidP="000F4F71">
      <w:pPr>
        <w:tabs>
          <w:tab w:val="left" w:pos="0"/>
        </w:tabs>
        <w:ind w:right="567" w:firstLine="426"/>
        <w:jc w:val="both"/>
        <w:rPr>
          <w:b/>
          <w:lang w:val="kk-KZ"/>
        </w:rPr>
      </w:pPr>
      <w:r w:rsidRPr="000F4F71">
        <w:rPr>
          <w:b/>
          <w:lang w:val="kk-KZ" w:eastAsia="ko-KR"/>
        </w:rPr>
        <w:t xml:space="preserve">Педагогиканың </w:t>
      </w:r>
      <w:r w:rsidRPr="000F4F71">
        <w:rPr>
          <w:b/>
          <w:lang w:val="kk-KZ"/>
        </w:rPr>
        <w:t>әдіснамасының даму бағыттары.</w:t>
      </w:r>
    </w:p>
    <w:p w:rsidR="00A619F7" w:rsidRPr="000F4F71" w:rsidRDefault="00A619F7" w:rsidP="000F4F71">
      <w:pPr>
        <w:tabs>
          <w:tab w:val="left" w:pos="0"/>
        </w:tabs>
        <w:ind w:right="567" w:firstLine="426"/>
        <w:jc w:val="both"/>
        <w:rPr>
          <w:lang w:val="kk-KZ"/>
        </w:rPr>
      </w:pPr>
      <w:r w:rsidRPr="000F4F71">
        <w:rPr>
          <w:lang w:val="kk-KZ"/>
        </w:rPr>
        <w:t xml:space="preserve"> Әлемдік ғылыми кеңістіктегі әдіснаманың зерттелу және қолданылу мәселелері.</w:t>
      </w:r>
    </w:p>
    <w:p w:rsidR="00A619F7" w:rsidRPr="000F4F71" w:rsidRDefault="00A619F7" w:rsidP="000F4F71">
      <w:pPr>
        <w:pStyle w:val="a6"/>
        <w:tabs>
          <w:tab w:val="left" w:pos="0"/>
        </w:tabs>
        <w:spacing w:after="0"/>
        <w:ind w:left="0" w:right="567" w:firstLine="426"/>
        <w:jc w:val="both"/>
        <w:rPr>
          <w:sz w:val="24"/>
          <w:szCs w:val="24"/>
          <w:lang w:val="kk-KZ" w:eastAsia="ko-KR"/>
        </w:rPr>
      </w:pPr>
      <w:r w:rsidRPr="000F4F71">
        <w:rPr>
          <w:sz w:val="24"/>
          <w:szCs w:val="24"/>
          <w:lang w:val="kk-KZ" w:eastAsia="ko-KR"/>
        </w:rPr>
        <w:t>Педагогика әдіснамасының мәні даму логикасы мен кезеңдері.</w:t>
      </w:r>
    </w:p>
    <w:p w:rsidR="00A619F7" w:rsidRPr="000F4F71" w:rsidRDefault="00A619F7" w:rsidP="000F4F71">
      <w:pPr>
        <w:tabs>
          <w:tab w:val="left" w:pos="0"/>
        </w:tabs>
        <w:ind w:right="567" w:firstLine="426"/>
        <w:jc w:val="both"/>
        <w:rPr>
          <w:lang w:val="kk-KZ"/>
        </w:rPr>
      </w:pPr>
      <w:r w:rsidRPr="000F4F71">
        <w:rPr>
          <w:lang w:val="kk-KZ"/>
        </w:rPr>
        <w:t>Педагогика әдіснамасының тарихын зерделеу, дамуының логикасы мен үдерістерін ашып көрсету педагогика ғылымының XIX ғ. соңынан және XX ғасыр бойы төмендегі жәйттерді мүмкін етуімен шартты байланыста болады:</w:t>
      </w:r>
    </w:p>
    <w:p w:rsidR="00A619F7" w:rsidRPr="000F4F71" w:rsidRDefault="00A619F7" w:rsidP="000F4F71">
      <w:pPr>
        <w:tabs>
          <w:tab w:val="left" w:pos="0"/>
        </w:tabs>
        <w:ind w:right="567" w:firstLine="426"/>
        <w:jc w:val="both"/>
        <w:rPr>
          <w:lang w:val="kk-KZ"/>
        </w:rPr>
      </w:pPr>
      <w:r w:rsidRPr="000F4F71">
        <w:rPr>
          <w:lang w:val="kk-KZ"/>
        </w:rPr>
        <w:t>-педагогика ғылымы мен практикасының негізіне жататын ғылыми-педагогикалық ізденістегі жаңа әдіснамалық негіздемелер мен бағдарламалардың пайда болу көздерін, олардың жаңа идеялармен немесе болжамдармен баюының көздерін нақтылау және ашып көрсету;</w:t>
      </w:r>
    </w:p>
    <w:p w:rsidR="00A619F7" w:rsidRPr="000F4F71" w:rsidRDefault="00A619F7" w:rsidP="000F4F71">
      <w:pPr>
        <w:tabs>
          <w:tab w:val="left" w:pos="0"/>
        </w:tabs>
        <w:ind w:right="567" w:firstLine="426"/>
        <w:jc w:val="both"/>
        <w:rPr>
          <w:lang w:val="kk-KZ"/>
        </w:rPr>
      </w:pPr>
      <w:r w:rsidRPr="000F4F71">
        <w:rPr>
          <w:lang w:val="kk-KZ"/>
        </w:rPr>
        <w:t>-ғылыми қауымдастықта танымал және мойындалған педагогикалық идеялардың, тұжырымдамалардың немесе теориялардың дамуының әдістері мен тәсілдерін жүйелеу.</w:t>
      </w:r>
    </w:p>
    <w:p w:rsidR="00A619F7" w:rsidRPr="000F4F71" w:rsidRDefault="00A619F7" w:rsidP="000F4F71">
      <w:pPr>
        <w:tabs>
          <w:tab w:val="left" w:pos="0"/>
        </w:tabs>
        <w:ind w:right="567" w:firstLine="426"/>
        <w:jc w:val="both"/>
        <w:rPr>
          <w:lang w:val="kk-KZ"/>
        </w:rPr>
      </w:pPr>
      <w:r w:rsidRPr="000F4F71">
        <w:rPr>
          <w:lang w:val="kk-KZ"/>
        </w:rPr>
        <w:t>Бұл педагогикада әдіснамалық дәстүрлердің – педагогикалық әдіснаманың кезеңдік даму тарихының қалыптасып келе жатқанын көрсетеді.</w:t>
      </w:r>
    </w:p>
    <w:p w:rsidR="00A619F7" w:rsidRPr="000F4F71" w:rsidRDefault="00A619F7" w:rsidP="000F4F71">
      <w:pPr>
        <w:tabs>
          <w:tab w:val="left" w:pos="0"/>
        </w:tabs>
        <w:ind w:right="567" w:firstLine="426"/>
        <w:jc w:val="both"/>
        <w:rPr>
          <w:lang w:val="kk-KZ"/>
        </w:rPr>
      </w:pPr>
      <w:r w:rsidRPr="000F4F71">
        <w:rPr>
          <w:lang w:val="kk-KZ"/>
        </w:rPr>
        <w:t>XX ғасыр мен XXI ғасырдың басында педагогикалық әдіснаманың жеке ғылыми бағыт ретінде дамуының іргелі негіздері салынды. Олар:</w:t>
      </w:r>
    </w:p>
    <w:p w:rsidR="00A619F7" w:rsidRPr="000F4F71" w:rsidRDefault="00A619F7" w:rsidP="000F4F71">
      <w:pPr>
        <w:numPr>
          <w:ilvl w:val="0"/>
          <w:numId w:val="8"/>
        </w:numPr>
        <w:tabs>
          <w:tab w:val="left" w:pos="0"/>
          <w:tab w:val="left" w:pos="720"/>
        </w:tabs>
        <w:ind w:left="0" w:right="567" w:firstLine="426"/>
        <w:jc w:val="both"/>
        <w:rPr>
          <w:lang w:val="kk-KZ"/>
        </w:rPr>
      </w:pPr>
      <w:r w:rsidRPr="000F4F71">
        <w:rPr>
          <w:b/>
          <w:bCs/>
          <w:iCs/>
          <w:lang w:val="kk-KZ"/>
        </w:rPr>
        <w:t>педагогикалық әдіснаманың нысаны мен пәні</w:t>
      </w:r>
      <w:r w:rsidRPr="000F4F71">
        <w:rPr>
          <w:lang w:val="kk-KZ"/>
        </w:rPr>
        <w:t xml:space="preserve"> (П.Ф. Каптерев, А.С. Макаренко, Ф.Ф. Королев, М.А. Данилов, В.В. Краевский және басқалар);</w:t>
      </w:r>
    </w:p>
    <w:p w:rsidR="00A619F7" w:rsidRPr="000F4F71" w:rsidRDefault="00A619F7" w:rsidP="000F4F71">
      <w:pPr>
        <w:numPr>
          <w:ilvl w:val="0"/>
          <w:numId w:val="8"/>
        </w:numPr>
        <w:tabs>
          <w:tab w:val="left" w:pos="0"/>
        </w:tabs>
        <w:ind w:left="0" w:right="567" w:firstLine="426"/>
        <w:jc w:val="both"/>
        <w:rPr>
          <w:lang w:val="kk-KZ"/>
        </w:rPr>
      </w:pPr>
      <w:r w:rsidRPr="000F4F71">
        <w:rPr>
          <w:b/>
          <w:bCs/>
          <w:iCs/>
          <w:lang w:val="kk-KZ"/>
        </w:rPr>
        <w:t>педагогикалық әдіснаманың мәні мен ерекшелігі, оның</w:t>
      </w:r>
      <w:r w:rsidRPr="000F4F71">
        <w:rPr>
          <w:iCs/>
          <w:lang w:val="kk-KZ"/>
        </w:rPr>
        <w:t xml:space="preserve"> </w:t>
      </w:r>
      <w:r w:rsidRPr="000F4F71">
        <w:rPr>
          <w:b/>
          <w:bCs/>
          <w:iCs/>
          <w:lang w:val="kk-KZ"/>
        </w:rPr>
        <w:t>қызметтері</w:t>
      </w:r>
      <w:r w:rsidRPr="000F4F71">
        <w:rPr>
          <w:b/>
          <w:bCs/>
          <w:lang w:val="kk-KZ"/>
        </w:rPr>
        <w:t xml:space="preserve"> </w:t>
      </w:r>
      <w:r w:rsidRPr="000F4F71">
        <w:rPr>
          <w:b/>
          <w:bCs/>
          <w:iCs/>
          <w:lang w:val="kk-KZ"/>
        </w:rPr>
        <w:t>және философиядан ұстанымдық өзгешелігі, ғылымдардың</w:t>
      </w:r>
      <w:r w:rsidRPr="000F4F71">
        <w:rPr>
          <w:iCs/>
          <w:lang w:val="kk-KZ"/>
        </w:rPr>
        <w:t xml:space="preserve"> </w:t>
      </w:r>
      <w:r w:rsidRPr="000F4F71">
        <w:rPr>
          <w:b/>
          <w:bCs/>
          <w:iCs/>
          <w:lang w:val="kk-KZ"/>
        </w:rPr>
        <w:t>жалпы</w:t>
      </w:r>
      <w:r w:rsidRPr="000F4F71">
        <w:rPr>
          <w:b/>
          <w:bCs/>
          <w:lang w:val="kk-KZ"/>
        </w:rPr>
        <w:t xml:space="preserve"> </w:t>
      </w:r>
      <w:r w:rsidRPr="000F4F71">
        <w:rPr>
          <w:b/>
          <w:bCs/>
          <w:iCs/>
          <w:lang w:val="kk-KZ"/>
        </w:rPr>
        <w:t>әдіснамасындағы орны</w:t>
      </w:r>
      <w:r w:rsidRPr="000F4F71">
        <w:rPr>
          <w:lang w:val="kk-KZ"/>
        </w:rPr>
        <w:t xml:space="preserve"> (Ф.Ф. Королев, М.А. Данилов, М.Н. Скаткин, В.В. Краевский, И.Я. Лернер, В.Е. Гмурман, В.И. Загвязинский, Г.В. Воробьев және басқалар);</w:t>
      </w:r>
    </w:p>
    <w:p w:rsidR="00A619F7" w:rsidRPr="000F4F71" w:rsidRDefault="00A619F7" w:rsidP="000F4F71">
      <w:pPr>
        <w:numPr>
          <w:ilvl w:val="0"/>
          <w:numId w:val="8"/>
        </w:numPr>
        <w:tabs>
          <w:tab w:val="left" w:pos="0"/>
        </w:tabs>
        <w:ind w:left="0" w:right="567" w:firstLine="426"/>
        <w:jc w:val="both"/>
        <w:rPr>
          <w:lang w:val="kk-KZ"/>
        </w:rPr>
      </w:pPr>
      <w:r w:rsidRPr="000F4F71">
        <w:rPr>
          <w:b/>
          <w:bCs/>
          <w:iCs/>
          <w:lang w:val="kk-KZ"/>
        </w:rPr>
        <w:t>педагогикалық зерттеулер әдістері және олардың даму</w:t>
      </w:r>
      <w:r w:rsidRPr="000F4F71">
        <w:rPr>
          <w:iCs/>
          <w:lang w:val="kk-KZ"/>
        </w:rPr>
        <w:t xml:space="preserve"> </w:t>
      </w:r>
      <w:r w:rsidRPr="000F4F71">
        <w:rPr>
          <w:b/>
          <w:bCs/>
          <w:iCs/>
          <w:lang w:val="kk-KZ"/>
        </w:rPr>
        <w:t>логикасы</w:t>
      </w:r>
      <w:r w:rsidRPr="000F4F71">
        <w:rPr>
          <w:lang w:val="kk-KZ"/>
        </w:rPr>
        <w:t xml:space="preserve"> (Ю.К. Бабанский, В.И. Загвязинский, М.Н. Скаткин, В.С. Шубинский және басқалар);</w:t>
      </w:r>
    </w:p>
    <w:p w:rsidR="00A619F7" w:rsidRPr="000F4F71" w:rsidRDefault="00A619F7" w:rsidP="000F4F71">
      <w:pPr>
        <w:numPr>
          <w:ilvl w:val="0"/>
          <w:numId w:val="8"/>
        </w:numPr>
        <w:tabs>
          <w:tab w:val="left" w:pos="0"/>
        </w:tabs>
        <w:ind w:left="0" w:right="567" w:firstLine="426"/>
        <w:jc w:val="both"/>
        <w:rPr>
          <w:lang w:val="kk-KZ"/>
        </w:rPr>
      </w:pPr>
      <w:r w:rsidRPr="000F4F71">
        <w:rPr>
          <w:b/>
          <w:bCs/>
          <w:iCs/>
          <w:lang w:val="kk-KZ"/>
        </w:rPr>
        <w:t>педагогикалық зерттеулер типологиясы және ұйымдастыру</w:t>
      </w:r>
      <w:r w:rsidRPr="000F4F71">
        <w:rPr>
          <w:iCs/>
          <w:lang w:val="kk-KZ"/>
        </w:rPr>
        <w:t xml:space="preserve"> </w:t>
      </w:r>
      <w:r w:rsidRPr="000F4F71">
        <w:rPr>
          <w:b/>
          <w:bCs/>
          <w:iCs/>
          <w:lang w:val="kk-KZ"/>
        </w:rPr>
        <w:t>логикасы</w:t>
      </w:r>
      <w:r w:rsidRPr="000F4F71">
        <w:rPr>
          <w:b/>
          <w:bCs/>
          <w:lang w:val="kk-KZ"/>
        </w:rPr>
        <w:t xml:space="preserve"> </w:t>
      </w:r>
      <w:r w:rsidRPr="000F4F71">
        <w:rPr>
          <w:lang w:val="kk-KZ"/>
        </w:rPr>
        <w:t>(В.И. Загвязинский, В.М. Полонский және басқалар);</w:t>
      </w:r>
    </w:p>
    <w:p w:rsidR="00A619F7" w:rsidRPr="000F4F71" w:rsidRDefault="00A619F7" w:rsidP="000F4F71">
      <w:pPr>
        <w:numPr>
          <w:ilvl w:val="0"/>
          <w:numId w:val="8"/>
        </w:numPr>
        <w:tabs>
          <w:tab w:val="left" w:pos="0"/>
        </w:tabs>
        <w:ind w:left="0" w:right="567" w:firstLine="426"/>
        <w:jc w:val="both"/>
        <w:rPr>
          <w:lang w:val="kk-KZ"/>
        </w:rPr>
      </w:pPr>
      <w:r w:rsidRPr="000F4F71">
        <w:rPr>
          <w:b/>
          <w:bCs/>
          <w:iCs/>
          <w:lang w:val="kk-KZ"/>
        </w:rPr>
        <w:t>педагогикалық болмыс туралы табиғатынан диалектикалық болып табылатын эмпирикалық және теориялық білімдер жүйесінің дамуы және</w:t>
      </w:r>
      <w:r w:rsidRPr="000F4F71">
        <w:rPr>
          <w:b/>
          <w:bCs/>
          <w:lang w:val="kk-KZ"/>
        </w:rPr>
        <w:t xml:space="preserve"> </w:t>
      </w:r>
      <w:r w:rsidRPr="000F4F71">
        <w:rPr>
          <w:b/>
          <w:bCs/>
          <w:iCs/>
          <w:lang w:val="kk-KZ"/>
        </w:rPr>
        <w:t>жаңаруы</w:t>
      </w:r>
      <w:r w:rsidRPr="000F4F71">
        <w:rPr>
          <w:iCs/>
          <w:lang w:val="kk-KZ"/>
        </w:rPr>
        <w:t xml:space="preserve"> </w:t>
      </w:r>
      <w:r w:rsidRPr="000F4F71">
        <w:rPr>
          <w:lang w:val="kk-KZ"/>
        </w:rPr>
        <w:t>(Н.В. Бордовская және басқалар).</w:t>
      </w:r>
    </w:p>
    <w:p w:rsidR="00A619F7" w:rsidRPr="000F4F71" w:rsidRDefault="00A619F7" w:rsidP="000F4F71">
      <w:pPr>
        <w:numPr>
          <w:ilvl w:val="0"/>
          <w:numId w:val="8"/>
        </w:numPr>
        <w:tabs>
          <w:tab w:val="left" w:pos="0"/>
        </w:tabs>
        <w:ind w:left="0" w:right="567" w:firstLine="426"/>
        <w:jc w:val="both"/>
        <w:rPr>
          <w:lang w:val="kk-KZ"/>
        </w:rPr>
      </w:pPr>
      <w:r w:rsidRPr="000F4F71">
        <w:rPr>
          <w:b/>
          <w:bCs/>
          <w:iCs/>
          <w:lang w:val="kk-KZ"/>
        </w:rPr>
        <w:lastRenderedPageBreak/>
        <w:t>педагогиканың әдіснамасының даму тарихы кеңестік кезеңде ғылыми білімнің арнайы саласы ретінде 1960-жылдары қалыптаса бастауы</w:t>
      </w:r>
      <w:r w:rsidRPr="000F4F71">
        <w:rPr>
          <w:b/>
          <w:bCs/>
          <w:lang w:val="kk-KZ"/>
        </w:rPr>
        <w:t xml:space="preserve"> </w:t>
      </w:r>
      <w:r w:rsidRPr="000F4F71">
        <w:rPr>
          <w:lang w:val="kk-KZ"/>
        </w:rPr>
        <w:t>(С.И. Колташ);</w:t>
      </w:r>
    </w:p>
    <w:p w:rsidR="00A619F7" w:rsidRPr="000F4F71" w:rsidRDefault="00A619F7" w:rsidP="000F4F71">
      <w:pPr>
        <w:tabs>
          <w:tab w:val="left" w:pos="0"/>
          <w:tab w:val="left" w:pos="720"/>
        </w:tabs>
        <w:ind w:right="567" w:firstLine="426"/>
        <w:jc w:val="both"/>
        <w:rPr>
          <w:lang w:val="kk-KZ"/>
        </w:rPr>
      </w:pPr>
      <w:r w:rsidRPr="000F4F71">
        <w:rPr>
          <w:lang w:val="kk-KZ"/>
        </w:rPr>
        <w:t xml:space="preserve">7) </w:t>
      </w:r>
      <w:r w:rsidRPr="000F4F71">
        <w:rPr>
          <w:b/>
          <w:bCs/>
          <w:iCs/>
          <w:lang w:val="kk-KZ"/>
        </w:rPr>
        <w:t>педагогикалық зерттеулердің браысы мен нәтижелерінталдауда іргелі және қолданбалы қырларының арақатынасының сипатын анықтау</w:t>
      </w:r>
      <w:r w:rsidRPr="000F4F71">
        <w:rPr>
          <w:lang w:val="kk-KZ"/>
        </w:rPr>
        <w:t xml:space="preserve"> (В.В. Краевский, Е.В. Бережнова және басқалар).</w:t>
      </w:r>
    </w:p>
    <w:p w:rsidR="00A619F7" w:rsidRPr="000F4F71" w:rsidRDefault="00A619F7" w:rsidP="000F4F71">
      <w:pPr>
        <w:tabs>
          <w:tab w:val="left" w:pos="0"/>
          <w:tab w:val="left" w:pos="720"/>
        </w:tabs>
        <w:ind w:right="567" w:firstLine="426"/>
        <w:jc w:val="both"/>
        <w:rPr>
          <w:lang w:val="kk-KZ"/>
        </w:rPr>
      </w:pPr>
      <w:r w:rsidRPr="000F4F71">
        <w:rPr>
          <w:lang w:val="kk-KZ"/>
        </w:rPr>
        <w:t>Бір ескерте кететін жәйт, әдіснамашы ғалымдардың басым көпшілігі әдіснамалық мәелелер бойынша тұжырымдарын педагогика саласындағы зерттеулері аясында жасады. Сондықтан М.Н. Скаткин, Ю.К.Бабанский, В.В. Краевский, В.И. Загвязинский және басқалар дидактикада да, әдіснама саласында да ғылыымға қомақты үлес қоса алды. Осы кезеңде дидактикалық зерттеулердің типтері мен әдістері жан-жақты М.Н. Скаткиннің «Педагогикалық зерттеулердің әдіснамасы мен әдістемесі» атты монографиясында (1986), В.И.Загвязинскийдің «Дидактикалық зерттеулердің әдіснамасы мен әдістемесі» атты кітабында қарастырылды. Сол себепті біз бұл ғалымдардың еңбектерін саралағанда оларды әрі дидакт, әрі әдіснама саласының майталмандары деп таныдық.</w:t>
      </w:r>
    </w:p>
    <w:p w:rsidR="00A619F7" w:rsidRPr="000F4F71" w:rsidRDefault="00A619F7" w:rsidP="000F4F71">
      <w:pPr>
        <w:tabs>
          <w:tab w:val="left" w:pos="0"/>
          <w:tab w:val="left" w:pos="720"/>
        </w:tabs>
        <w:ind w:right="567" w:firstLine="426"/>
        <w:jc w:val="both"/>
        <w:rPr>
          <w:lang w:val="kk-KZ"/>
        </w:rPr>
      </w:pPr>
      <w:r w:rsidRPr="000F4F71">
        <w:rPr>
          <w:lang w:val="kk-KZ"/>
        </w:rPr>
        <w:t>1969–1991 жылдар аралығында өткізілген педагогика ғылымының әдіснамасы мен әдістемесіне арналған Бүкілодақтық әдіснамалық семинарларда педагогика теорисының жасалуы, педагогикадағы жүйелілік тұғыр, теориялық зерттеулердің тиімділігін арттыру, тәрбиенің әдіснамалық негіздері, педагогикалық зерттеу әдістері, педагогикалық экспериментті ұйымдастыру, озат педагогикалық тәжірибені жинақтау, үздіксіз білім беру мәселелері кеңінен талқыланып, ғалымдар нақты тұжырымдарды ғылым мен практикаға ұсынып отырды. Осы тұста педагогиканың ұғымдық-түсініктік аппараты жасала бастады. Ғалымдар ғылыми зерттеулердің сапасы мен тиімділігін арттыру мәселерін тиянақтады ( М.Н. Скаткин, В.М. Полонский және басқалар).</w:t>
      </w:r>
    </w:p>
    <w:p w:rsidR="00A619F7" w:rsidRPr="000F4F71" w:rsidRDefault="00A619F7" w:rsidP="000F4F71">
      <w:pPr>
        <w:tabs>
          <w:tab w:val="left" w:pos="0"/>
        </w:tabs>
        <w:ind w:right="567" w:firstLine="426"/>
        <w:jc w:val="both"/>
        <w:rPr>
          <w:lang w:val="kk-KZ"/>
        </w:rPr>
      </w:pPr>
      <w:r w:rsidRPr="000F4F71">
        <w:rPr>
          <w:lang w:val="kk-KZ"/>
        </w:rPr>
        <w:t>Әлемдік ғылыми кеңістіктегі әдіснаманың зерттелу және қолданылу мәселелері.</w:t>
      </w:r>
    </w:p>
    <w:p w:rsidR="00A619F7" w:rsidRPr="000F4F71" w:rsidRDefault="00A619F7" w:rsidP="000F4F71">
      <w:pPr>
        <w:tabs>
          <w:tab w:val="left" w:pos="0"/>
        </w:tabs>
        <w:ind w:right="567" w:firstLine="426"/>
        <w:jc w:val="both"/>
        <w:rPr>
          <w:b/>
          <w:lang w:val="kk-KZ"/>
        </w:rPr>
      </w:pPr>
      <w:r w:rsidRPr="000F4F71">
        <w:rPr>
          <w:b/>
          <w:lang w:val="kk-KZ" w:eastAsia="ko-KR"/>
        </w:rPr>
        <w:t xml:space="preserve">Педагогиканың </w:t>
      </w:r>
      <w:r w:rsidRPr="000F4F71">
        <w:rPr>
          <w:b/>
          <w:lang w:val="kk-KZ"/>
        </w:rPr>
        <w:t>әдіснамасының даму кезеңдері.</w:t>
      </w:r>
    </w:p>
    <w:p w:rsidR="00A619F7" w:rsidRPr="000F4F71" w:rsidRDefault="00A619F7" w:rsidP="000F4F71">
      <w:pPr>
        <w:tabs>
          <w:tab w:val="left" w:pos="0"/>
        </w:tabs>
        <w:ind w:right="567" w:firstLine="426"/>
        <w:jc w:val="both"/>
        <w:rPr>
          <w:lang w:val="kk-KZ"/>
        </w:rPr>
      </w:pPr>
      <w:r w:rsidRPr="000F4F71">
        <w:rPr>
          <w:lang w:val="kk-KZ"/>
        </w:rPr>
        <w:t>Әдіснамашы ғалымдардың ізденістерінің нәтижелері белсенді ғылыми-әрекет кезеңдеріне сәйкес педагогикалық әдіснаманың дамуының жалпы барысына енгізілді.</w:t>
      </w:r>
    </w:p>
    <w:p w:rsidR="00A619F7" w:rsidRPr="000F4F71" w:rsidRDefault="00A619F7" w:rsidP="000F4F71">
      <w:pPr>
        <w:tabs>
          <w:tab w:val="left" w:pos="0"/>
          <w:tab w:val="left" w:pos="720"/>
        </w:tabs>
        <w:ind w:right="567" w:firstLine="426"/>
        <w:jc w:val="both"/>
        <w:rPr>
          <w:lang w:val="kk-KZ"/>
        </w:rPr>
      </w:pPr>
      <w:r w:rsidRPr="000F4F71">
        <w:rPr>
          <w:lang w:val="kk-KZ"/>
        </w:rPr>
        <w:t xml:space="preserve">• 1960 жылдардың аяғы 1970 жылдардың басындағы педагогикадағы әдіснамалық үдерістің </w:t>
      </w:r>
      <w:r w:rsidRPr="000F4F71">
        <w:rPr>
          <w:b/>
          <w:bCs/>
          <w:iCs/>
          <w:lang w:val="kk-KZ"/>
        </w:rPr>
        <w:t>бірінші кезеңі</w:t>
      </w:r>
      <w:r w:rsidRPr="000F4F71">
        <w:rPr>
          <w:lang w:val="kk-KZ"/>
        </w:rPr>
        <w:t xml:space="preserve"> педагогика әдіснамасының пәндік алаңын нақтылауымен, педагогика әдіснамасының құрылымы мен қызметтерін ашып көрсетумен, педагогиканыың философиямен әрекеттесуінің тиімді тәсілдерін анықтаумен ерекшеленеді. • Педагогикадағы әдіснамалық дәстүрдің қалыптасу үдерісінің </w:t>
      </w:r>
      <w:r w:rsidRPr="000F4F71">
        <w:rPr>
          <w:b/>
          <w:bCs/>
          <w:iCs/>
          <w:lang w:val="kk-KZ"/>
        </w:rPr>
        <w:t>екінші кезеңі</w:t>
      </w:r>
      <w:r w:rsidRPr="000F4F71">
        <w:rPr>
          <w:lang w:val="kk-KZ"/>
        </w:rPr>
        <w:t xml:space="preserve"> (1980-1990-шы ж.ж). педагогикалық зерттеулердің әдіснамалық мәселелерінің кеңейтілуімен және ол мәселелердің ғылыми қауымдастық мақұлдаған белгілі бір әдіснамалық бағдардың басым болуымен сипатталады. Бұл кезеңде педагогиканың әдіснамасының жүйелілік-әрекеттік табиғаты мен сипаты анық көріне бастады. Екінші кезеңде әдіснамалық талдаудың негізгі типтері – философиялық-педагогикалық бастауы (М.А. Данилов және басқалар) және әрекеттік-педагогикалық (В.В. Краевский және басқалар) пайда болды.</w:t>
      </w:r>
    </w:p>
    <w:p w:rsidR="00A619F7" w:rsidRPr="000F4F71" w:rsidRDefault="00A619F7" w:rsidP="000F4F71">
      <w:pPr>
        <w:tabs>
          <w:tab w:val="left" w:pos="0"/>
        </w:tabs>
        <w:ind w:right="567" w:firstLine="426"/>
        <w:jc w:val="both"/>
        <w:rPr>
          <w:lang w:val="kk-KZ"/>
        </w:rPr>
      </w:pPr>
      <w:r w:rsidRPr="000F4F71">
        <w:rPr>
          <w:b/>
          <w:bCs/>
          <w:iCs/>
          <w:lang w:val="kk-KZ"/>
        </w:rPr>
        <w:t>Үшінші кезеңде</w:t>
      </w:r>
      <w:r w:rsidRPr="000F4F71">
        <w:rPr>
          <w:lang w:val="kk-KZ"/>
        </w:rPr>
        <w:t xml:space="preserve"> (XX ғ.соңы мен XIX ғ. басы) ғалымдар тағы да педагогика ғылымы мен прктикасының даму үрдісін талдауда әдіснамалық мәселелерге қайта оралды. Педагогиканың әдіснамасының дамуына М.А.Даниловтың, Ф.Ф.Королевтің, В.В.Краевскийдің ғылыми еңбектерінің маңызы аса жоғары болды. М.Н. Скаткиннің, Я.С.Турбовскойдың, В.И.Журавлевтің, Ю.К. Бабанскийдің, В.И. Загвязинскийдің, А.В. Коржуевтің, Л.И. Новикованың, Я.Скалкованың, Н.Д.Никандровтың, В.Е. Гмурманның, В.С. Шубинскийдің, В.М.Полонскийдің, Б.С.Гершунскийдің және тағы басқа әдіснамашы педагогтардың еңбектерінде </w:t>
      </w:r>
      <w:r w:rsidRPr="000F4F71">
        <w:rPr>
          <w:lang w:val="kk-KZ"/>
        </w:rPr>
        <w:lastRenderedPageBreak/>
        <w:t>педагогикалық зерттеулердің әдіснамасы мен әдістемесі жан-жақты көрініс тапты. Педагогикалық әдіснаманың даму тарихы, педагогика саласындағы әдіснамалық білім, педагогикалық әдіснаманың құрылымы мен қызметтері педагогикалық зерттеулер сапасын бағалау мәселелері ерекше ғылыми түрғыда талданып, Бүкілодақтық әдіснамалық семинарларда үлкен сынақтан өтіп, ғылыми кауымдастыққа ұсынылды.</w:t>
      </w:r>
    </w:p>
    <w:p w:rsidR="00A619F7" w:rsidRPr="000F4F71" w:rsidRDefault="00A619F7" w:rsidP="000F4F71">
      <w:pPr>
        <w:tabs>
          <w:tab w:val="left" w:pos="0"/>
        </w:tabs>
        <w:ind w:right="567" w:firstLine="426"/>
        <w:jc w:val="both"/>
        <w:rPr>
          <w:lang w:val="kk-KZ"/>
        </w:rPr>
      </w:pPr>
      <w:r w:rsidRPr="000F4F71">
        <w:rPr>
          <w:lang w:val="kk-KZ"/>
        </w:rPr>
        <w:t>Сонымен, қарастырылып отырған кезеңде педагогика әдіснамасы саласындағы жетістіктерге ғалымдар жаңа педагогикалық идеялар іздегенде және жаңа педагогикалық теория жасағанда, педагогика ғылымы мен практикасының байланыстарының жаңа типтерін қарастырғанда, педагогикалық жобалау мен модельдеудің жаңа әдістерін іздестіргенде сүйенеді. Педагогикадағы әдіснамалық дәстүрді талдау 1971-1991жылдары педагогика әдіснамасы белсенді дамыған және шын мәніндегі жүйелі әдіснаманың өрістеуіне кең жол ашты деуге әбден болады.</w:t>
      </w:r>
    </w:p>
    <w:p w:rsidR="00A619F7" w:rsidRPr="000F4F71" w:rsidRDefault="00A619F7" w:rsidP="000F4F71">
      <w:pPr>
        <w:tabs>
          <w:tab w:val="left" w:pos="0"/>
        </w:tabs>
        <w:ind w:right="567" w:firstLine="426"/>
        <w:jc w:val="both"/>
        <w:rPr>
          <w:lang w:val="kk-KZ"/>
        </w:rPr>
      </w:pPr>
      <w:r w:rsidRPr="000F4F71">
        <w:rPr>
          <w:lang w:val="kk-KZ" w:eastAsia="ko-KR"/>
        </w:rPr>
        <w:t xml:space="preserve">Педагогиканың </w:t>
      </w:r>
      <w:r w:rsidRPr="000F4F71">
        <w:rPr>
          <w:lang w:val="kk-KZ"/>
        </w:rPr>
        <w:t>әдіснамасының даму кезеңдері. Әлемдік ғылыми кеңістіктегі әдіснаманың зерттелу және қолданылу мәселелері.</w:t>
      </w:r>
    </w:p>
    <w:p w:rsidR="00A619F7" w:rsidRPr="000F4F71" w:rsidRDefault="00A619F7" w:rsidP="000F4F71">
      <w:pPr>
        <w:pStyle w:val="a6"/>
        <w:tabs>
          <w:tab w:val="left" w:pos="0"/>
        </w:tabs>
        <w:spacing w:after="0"/>
        <w:ind w:left="0" w:right="567" w:firstLine="426"/>
        <w:jc w:val="both"/>
        <w:rPr>
          <w:sz w:val="24"/>
          <w:szCs w:val="24"/>
          <w:lang w:val="kk-KZ" w:eastAsia="ko-KR"/>
        </w:rPr>
      </w:pPr>
      <w:r w:rsidRPr="000F4F71">
        <w:rPr>
          <w:sz w:val="24"/>
          <w:szCs w:val="24"/>
          <w:lang w:val="kk-KZ" w:eastAsia="ko-KR"/>
        </w:rPr>
        <w:t>Педагогика әдіснамасының мәні даму логикасы мен кезеңдері.</w:t>
      </w:r>
    </w:p>
    <w:p w:rsidR="00A619F7" w:rsidRPr="000F4F71" w:rsidRDefault="00A619F7" w:rsidP="000F4F71">
      <w:pPr>
        <w:tabs>
          <w:tab w:val="left" w:pos="0"/>
        </w:tabs>
        <w:ind w:right="567" w:firstLine="426"/>
        <w:jc w:val="both"/>
        <w:rPr>
          <w:lang w:val="kk-KZ"/>
        </w:rPr>
      </w:pPr>
      <w:r w:rsidRPr="000F4F71">
        <w:rPr>
          <w:lang w:val="kk-KZ"/>
        </w:rPr>
        <w:t>Педагогика әдіснамасының тарихын зерделеу, дамуының логикасы мен үдерістерін ашып көрсету педагогика ғылымының XIX ғ. соңынан және XX ғасыр бойы төмендегі жәйттерді мүмкін етуімен шартты байланыста болады:</w:t>
      </w:r>
    </w:p>
    <w:p w:rsidR="00A619F7" w:rsidRPr="000F4F71" w:rsidRDefault="00A619F7" w:rsidP="000F4F71">
      <w:pPr>
        <w:tabs>
          <w:tab w:val="left" w:pos="0"/>
        </w:tabs>
        <w:ind w:right="567" w:firstLine="426"/>
        <w:jc w:val="both"/>
        <w:rPr>
          <w:lang w:val="kk-KZ"/>
        </w:rPr>
      </w:pPr>
      <w:r w:rsidRPr="000F4F71">
        <w:rPr>
          <w:lang w:val="kk-KZ"/>
        </w:rPr>
        <w:t>-педагогика ғылымы мен практикасының негізіне жататын ғылыми-педагогикалық ізденістегі жаңа әдіснамалық негіздемелер мен бағдарламалардың пайда болу көздерін, олардың жаңа идеялармен немесе болжамдармен баюының көздерін нақтылау және ашып көрсету;</w:t>
      </w:r>
    </w:p>
    <w:p w:rsidR="00A619F7" w:rsidRPr="000F4F71" w:rsidRDefault="00A619F7" w:rsidP="000F4F71">
      <w:pPr>
        <w:tabs>
          <w:tab w:val="left" w:pos="0"/>
        </w:tabs>
        <w:ind w:right="567" w:firstLine="426"/>
        <w:jc w:val="both"/>
        <w:rPr>
          <w:lang w:val="kk-KZ"/>
        </w:rPr>
      </w:pPr>
      <w:r w:rsidRPr="000F4F71">
        <w:rPr>
          <w:lang w:val="kk-KZ"/>
        </w:rPr>
        <w:t>-ғылыми қауымдастықта танымал және мойындалған педагогикалық идеялардың, тұжырымдамалардың немесе теориялардың дамуының әдістері мен тәсілдерін жүйелеу.</w:t>
      </w:r>
    </w:p>
    <w:p w:rsidR="00A619F7" w:rsidRPr="000F4F71" w:rsidRDefault="00A619F7" w:rsidP="000F4F71">
      <w:pPr>
        <w:tabs>
          <w:tab w:val="left" w:pos="0"/>
        </w:tabs>
        <w:ind w:right="567" w:firstLine="426"/>
        <w:jc w:val="both"/>
        <w:rPr>
          <w:lang w:val="kk-KZ"/>
        </w:rPr>
      </w:pPr>
      <w:r w:rsidRPr="000F4F71">
        <w:rPr>
          <w:lang w:val="kk-KZ"/>
        </w:rPr>
        <w:t>Бұл педагогикада әдіснамалық дәстүрлердің – педагогикалық әдіснаманың кезеңдік даму тарихының қалыптасып келе жатқанын көрсетеді.</w:t>
      </w:r>
    </w:p>
    <w:p w:rsidR="00A619F7" w:rsidRPr="000F4F71" w:rsidRDefault="00A619F7" w:rsidP="000F4F71">
      <w:pPr>
        <w:tabs>
          <w:tab w:val="left" w:pos="0"/>
        </w:tabs>
        <w:ind w:right="567" w:firstLine="426"/>
        <w:jc w:val="both"/>
        <w:rPr>
          <w:lang w:val="kk-KZ"/>
        </w:rPr>
      </w:pPr>
      <w:r w:rsidRPr="000F4F71">
        <w:rPr>
          <w:lang w:val="kk-KZ"/>
        </w:rPr>
        <w:t>XX ғасыр мен XXI ғасырдың басында педагогикалық әдіснаманың жеке ғылыми бағыт ретінде дамуының іргелі негіздері салынды. Олар:</w:t>
      </w:r>
    </w:p>
    <w:p w:rsidR="00A619F7" w:rsidRPr="000F4F71" w:rsidRDefault="00A619F7" w:rsidP="000F4F71">
      <w:pPr>
        <w:tabs>
          <w:tab w:val="left" w:pos="0"/>
          <w:tab w:val="left" w:pos="720"/>
        </w:tabs>
        <w:ind w:right="567" w:firstLine="426"/>
        <w:jc w:val="both"/>
        <w:rPr>
          <w:lang w:val="kk-KZ"/>
        </w:rPr>
      </w:pPr>
      <w:r w:rsidRPr="000F4F71">
        <w:rPr>
          <w:b/>
          <w:bCs/>
          <w:iCs/>
          <w:lang w:val="kk-KZ"/>
        </w:rPr>
        <w:t>-педагогикалық әдіснаманың нысаны мен пәні</w:t>
      </w:r>
      <w:r w:rsidRPr="000F4F71">
        <w:rPr>
          <w:lang w:val="kk-KZ"/>
        </w:rPr>
        <w:t xml:space="preserve"> (П.Ф. Каптерев, А.С. Макаренко, Ф.Ф. Королев, М.А. Данилов, В.В. Краевский және басқалар);</w:t>
      </w:r>
    </w:p>
    <w:p w:rsidR="00A619F7" w:rsidRPr="000F4F71" w:rsidRDefault="00A619F7" w:rsidP="000F4F71">
      <w:pPr>
        <w:tabs>
          <w:tab w:val="left" w:pos="0"/>
        </w:tabs>
        <w:ind w:right="567" w:firstLine="426"/>
        <w:jc w:val="both"/>
        <w:rPr>
          <w:lang w:val="kk-KZ"/>
        </w:rPr>
      </w:pPr>
      <w:r w:rsidRPr="000F4F71">
        <w:rPr>
          <w:b/>
          <w:bCs/>
          <w:iCs/>
          <w:lang w:val="kk-KZ"/>
        </w:rPr>
        <w:t>-педагогикалық әдіснаманың мәні мен ерекшелігі, оның</w:t>
      </w:r>
      <w:r w:rsidRPr="000F4F71">
        <w:rPr>
          <w:iCs/>
          <w:lang w:val="kk-KZ"/>
        </w:rPr>
        <w:t xml:space="preserve"> </w:t>
      </w:r>
      <w:r w:rsidRPr="000F4F71">
        <w:rPr>
          <w:b/>
          <w:bCs/>
          <w:iCs/>
          <w:lang w:val="kk-KZ"/>
        </w:rPr>
        <w:t>қызметтері</w:t>
      </w:r>
      <w:r w:rsidRPr="000F4F71">
        <w:rPr>
          <w:b/>
          <w:bCs/>
          <w:lang w:val="kk-KZ"/>
        </w:rPr>
        <w:t xml:space="preserve"> </w:t>
      </w:r>
      <w:r w:rsidRPr="000F4F71">
        <w:rPr>
          <w:b/>
          <w:bCs/>
          <w:iCs/>
          <w:lang w:val="kk-KZ"/>
        </w:rPr>
        <w:t>және философиядан ұстанымдық өзгешелігі, ғылымдардың</w:t>
      </w:r>
      <w:r w:rsidRPr="000F4F71">
        <w:rPr>
          <w:iCs/>
          <w:lang w:val="kk-KZ"/>
        </w:rPr>
        <w:t xml:space="preserve"> </w:t>
      </w:r>
      <w:r w:rsidRPr="000F4F71">
        <w:rPr>
          <w:b/>
          <w:bCs/>
          <w:iCs/>
          <w:lang w:val="kk-KZ"/>
        </w:rPr>
        <w:t>жалпы</w:t>
      </w:r>
      <w:r w:rsidRPr="000F4F71">
        <w:rPr>
          <w:b/>
          <w:bCs/>
          <w:lang w:val="kk-KZ"/>
        </w:rPr>
        <w:t xml:space="preserve"> </w:t>
      </w:r>
      <w:r w:rsidRPr="000F4F71">
        <w:rPr>
          <w:b/>
          <w:bCs/>
          <w:iCs/>
          <w:lang w:val="kk-KZ"/>
        </w:rPr>
        <w:t>әдіснамасындағы орны</w:t>
      </w:r>
      <w:r w:rsidRPr="000F4F71">
        <w:rPr>
          <w:lang w:val="kk-KZ"/>
        </w:rPr>
        <w:t xml:space="preserve"> (Ф.Ф. Королев, М.А. Данилов, М.Н. Скаткин, В.В. Краевский, И.Я. Лернер, В.Е. Гмурман, В.И. Загвязинский, Г.В. Воробьев және басқалар);</w:t>
      </w:r>
    </w:p>
    <w:p w:rsidR="00A619F7" w:rsidRPr="000F4F71" w:rsidRDefault="00A619F7" w:rsidP="000F4F71">
      <w:pPr>
        <w:tabs>
          <w:tab w:val="left" w:pos="0"/>
        </w:tabs>
        <w:ind w:right="567" w:firstLine="426"/>
        <w:jc w:val="both"/>
        <w:rPr>
          <w:lang w:val="kk-KZ"/>
        </w:rPr>
      </w:pPr>
      <w:r w:rsidRPr="000F4F71">
        <w:rPr>
          <w:b/>
          <w:bCs/>
          <w:iCs/>
          <w:lang w:val="kk-KZ"/>
        </w:rPr>
        <w:t>-педагогикалық зерттеулер әдістері және олардың даму</w:t>
      </w:r>
      <w:r w:rsidRPr="000F4F71">
        <w:rPr>
          <w:iCs/>
          <w:lang w:val="kk-KZ"/>
        </w:rPr>
        <w:t xml:space="preserve"> </w:t>
      </w:r>
      <w:r w:rsidRPr="000F4F71">
        <w:rPr>
          <w:b/>
          <w:bCs/>
          <w:iCs/>
          <w:lang w:val="kk-KZ"/>
        </w:rPr>
        <w:t>логикасы</w:t>
      </w:r>
      <w:r w:rsidRPr="000F4F71">
        <w:rPr>
          <w:lang w:val="kk-KZ"/>
        </w:rPr>
        <w:t xml:space="preserve"> (Ю.К. Бабанский, В.И. Загвязинский, М.Н. Скаткин, В.С. Шубинский және басқалар);</w:t>
      </w:r>
    </w:p>
    <w:p w:rsidR="00A619F7" w:rsidRPr="000F4F71" w:rsidRDefault="00A619F7" w:rsidP="000F4F71">
      <w:pPr>
        <w:tabs>
          <w:tab w:val="left" w:pos="0"/>
        </w:tabs>
        <w:ind w:right="567" w:firstLine="426"/>
        <w:jc w:val="both"/>
        <w:rPr>
          <w:lang w:val="kk-KZ"/>
        </w:rPr>
      </w:pPr>
      <w:r w:rsidRPr="000F4F71">
        <w:rPr>
          <w:b/>
          <w:bCs/>
          <w:iCs/>
          <w:lang w:val="kk-KZ"/>
        </w:rPr>
        <w:t>-педагогикалық зерттеулер типологиясы және ұйымдастыру</w:t>
      </w:r>
      <w:r w:rsidRPr="000F4F71">
        <w:rPr>
          <w:iCs/>
          <w:lang w:val="kk-KZ"/>
        </w:rPr>
        <w:t xml:space="preserve"> </w:t>
      </w:r>
      <w:r w:rsidRPr="000F4F71">
        <w:rPr>
          <w:b/>
          <w:bCs/>
          <w:iCs/>
          <w:lang w:val="kk-KZ"/>
        </w:rPr>
        <w:t>логикасы</w:t>
      </w:r>
      <w:r w:rsidRPr="000F4F71">
        <w:rPr>
          <w:b/>
          <w:bCs/>
          <w:lang w:val="kk-KZ"/>
        </w:rPr>
        <w:t xml:space="preserve"> </w:t>
      </w:r>
      <w:r w:rsidRPr="000F4F71">
        <w:rPr>
          <w:lang w:val="kk-KZ"/>
        </w:rPr>
        <w:t>(В.И. Загвязинский, В.М. Полонский және басқалар);</w:t>
      </w:r>
    </w:p>
    <w:p w:rsidR="00A619F7" w:rsidRPr="000F4F71" w:rsidRDefault="00A619F7" w:rsidP="000F4F71">
      <w:pPr>
        <w:tabs>
          <w:tab w:val="left" w:pos="0"/>
        </w:tabs>
        <w:ind w:right="567" w:firstLine="426"/>
        <w:jc w:val="both"/>
        <w:rPr>
          <w:lang w:val="kk-KZ"/>
        </w:rPr>
      </w:pPr>
      <w:r w:rsidRPr="000F4F71">
        <w:rPr>
          <w:b/>
          <w:bCs/>
          <w:iCs/>
          <w:lang w:val="kk-KZ"/>
        </w:rPr>
        <w:t>-педагогикалық болмыс туралы табиғатынан диалектикалық болып табылатын эмпирикалық және теориялық білімдер жүйесінің дамуы және</w:t>
      </w:r>
      <w:r w:rsidRPr="000F4F71">
        <w:rPr>
          <w:b/>
          <w:bCs/>
          <w:lang w:val="kk-KZ"/>
        </w:rPr>
        <w:t xml:space="preserve"> </w:t>
      </w:r>
      <w:r w:rsidRPr="000F4F71">
        <w:rPr>
          <w:b/>
          <w:bCs/>
          <w:iCs/>
          <w:lang w:val="kk-KZ"/>
        </w:rPr>
        <w:t>жаңаруы</w:t>
      </w:r>
      <w:r w:rsidRPr="000F4F71">
        <w:rPr>
          <w:iCs/>
          <w:lang w:val="kk-KZ"/>
        </w:rPr>
        <w:t xml:space="preserve"> </w:t>
      </w:r>
      <w:r w:rsidRPr="000F4F71">
        <w:rPr>
          <w:lang w:val="kk-KZ"/>
        </w:rPr>
        <w:t>(Н.В. Бордовская және басқалар).</w:t>
      </w:r>
    </w:p>
    <w:p w:rsidR="00A619F7" w:rsidRPr="000F4F71" w:rsidRDefault="00A619F7" w:rsidP="000F4F71">
      <w:pPr>
        <w:tabs>
          <w:tab w:val="left" w:pos="0"/>
        </w:tabs>
        <w:ind w:right="567" w:firstLine="426"/>
        <w:jc w:val="both"/>
        <w:rPr>
          <w:lang w:val="kk-KZ"/>
        </w:rPr>
      </w:pPr>
      <w:r w:rsidRPr="000F4F71">
        <w:rPr>
          <w:b/>
          <w:bCs/>
          <w:iCs/>
          <w:lang w:val="kk-KZ"/>
        </w:rPr>
        <w:t>-педагогиканың әдіснамасының даму тарихы кеңестік кезеңде ғылыми білімнің арнайы саласы ретінде 1960-жылдары қалыптаса бастауы</w:t>
      </w:r>
      <w:r w:rsidRPr="000F4F71">
        <w:rPr>
          <w:b/>
          <w:bCs/>
          <w:lang w:val="kk-KZ"/>
        </w:rPr>
        <w:t xml:space="preserve"> </w:t>
      </w:r>
      <w:r w:rsidRPr="000F4F71">
        <w:rPr>
          <w:lang w:val="kk-KZ"/>
        </w:rPr>
        <w:t>(С.И. Колташ);</w:t>
      </w:r>
    </w:p>
    <w:p w:rsidR="00A619F7" w:rsidRPr="000F4F71" w:rsidRDefault="00A619F7" w:rsidP="000F4F71">
      <w:pPr>
        <w:tabs>
          <w:tab w:val="left" w:pos="0"/>
          <w:tab w:val="left" w:pos="720"/>
        </w:tabs>
        <w:ind w:right="567" w:firstLine="426"/>
        <w:jc w:val="both"/>
        <w:rPr>
          <w:lang w:val="kk-KZ"/>
        </w:rPr>
      </w:pPr>
      <w:r w:rsidRPr="000F4F71">
        <w:rPr>
          <w:lang w:val="kk-KZ"/>
        </w:rPr>
        <w:t>-</w:t>
      </w:r>
      <w:r w:rsidRPr="000F4F71">
        <w:rPr>
          <w:b/>
          <w:bCs/>
          <w:iCs/>
          <w:lang w:val="kk-KZ"/>
        </w:rPr>
        <w:t>педагогикалық зерттеулердің браысы мен нәтижелерінталдауда іргелі және қолданбалы қырларының арақатынасының сипатын анықтау</w:t>
      </w:r>
      <w:r w:rsidRPr="000F4F71">
        <w:rPr>
          <w:lang w:val="kk-KZ"/>
        </w:rPr>
        <w:t xml:space="preserve"> (В.В. Краевский, Е.В. Бережнова және басқалар).</w:t>
      </w:r>
    </w:p>
    <w:p w:rsidR="00A619F7" w:rsidRPr="000F4F71" w:rsidRDefault="00A619F7" w:rsidP="000F4F71">
      <w:pPr>
        <w:tabs>
          <w:tab w:val="left" w:pos="0"/>
          <w:tab w:val="left" w:pos="720"/>
        </w:tabs>
        <w:ind w:right="567" w:firstLine="426"/>
        <w:jc w:val="both"/>
        <w:rPr>
          <w:lang w:val="kk-KZ"/>
        </w:rPr>
      </w:pPr>
      <w:r w:rsidRPr="000F4F71">
        <w:rPr>
          <w:lang w:val="kk-KZ"/>
        </w:rPr>
        <w:t xml:space="preserve">Бір ескерте кететін жәйт, әдіснамашы ғалымдардың басым көпшілігі әдіснамалық мәелелер бойынша тұжырымдарын педагогика саласындағы зерттеулері аясында жасады. Сондықтан М.Н. Скаткин, Ю.К.Бабанский, В.В. </w:t>
      </w:r>
      <w:r w:rsidRPr="000F4F71">
        <w:rPr>
          <w:lang w:val="kk-KZ"/>
        </w:rPr>
        <w:lastRenderedPageBreak/>
        <w:t>Краевский, В.И. Загвязинский және басқалар дидактикада да, әдіснама саласында да ғылыымға қомақты үлес қоса алды. Осы кезеңде дидактикалық зерттеулердің типтері мен әдістері жан-жақты М.Н. Скаткиннің «Педагогикалық зерттеулердің әдіснамасы мен әдістемесі» атты монографиясында (1986), В.И.Загвязинскийдің «Дидактикалық зерттеулердің әдіснамасы мен әдістемесі» атты кітабында қарастырылды. Сол себепті біз бұл ғалымдардың еңбектерін саралағанда оларды әрі дидакт, әрі әдіснама саласының майталмандары деп таныдық.</w:t>
      </w:r>
    </w:p>
    <w:p w:rsidR="00A619F7" w:rsidRPr="000F4F71" w:rsidRDefault="00A619F7" w:rsidP="000F4F71">
      <w:pPr>
        <w:tabs>
          <w:tab w:val="left" w:pos="0"/>
          <w:tab w:val="left" w:pos="720"/>
        </w:tabs>
        <w:ind w:right="567" w:firstLine="426"/>
        <w:jc w:val="both"/>
        <w:rPr>
          <w:lang w:val="kk-KZ"/>
        </w:rPr>
      </w:pPr>
      <w:r w:rsidRPr="000F4F71">
        <w:rPr>
          <w:lang w:val="kk-KZ"/>
        </w:rPr>
        <w:t>1969–1991 жылдар аралығында өткізілген педагогика ғылымының әдіснамасы мен әдістемесіне арналған Бүкілодақтық әдіснамалық семинарларда педагогика теорисының жасалуы, педагогикадағы жүйелілік тұғыр, теориялық зерттеулердің тиімділігін арттыру, тәрбиенің әдіснамалық негіздері, педагогикалық зерттеу әдістері, педагогикалық экспериментті ұйымдастыру, озат педагогикалық тәжірибені жинақтау, үздіксіз білім беру мәселелері кеңінен талқыланып, ғалымдар нақты тұжырымдарды ғылым мен практикаға ұсынып отырды. Осы тұста педагогиканың ұғымдық-түсініктік аппараты жасала бастады. Ғалымдар ғылыми зерттеулердің сапасы мен тиімділігін арттыру мәселерін тиянақтады ( М.Н. Скаткин, В.М. Полонский және басқалар).</w:t>
      </w:r>
    </w:p>
    <w:p w:rsidR="00A619F7" w:rsidRPr="000F4F71" w:rsidRDefault="00A619F7" w:rsidP="000F4F71">
      <w:pPr>
        <w:tabs>
          <w:tab w:val="left" w:pos="0"/>
        </w:tabs>
        <w:ind w:right="567" w:firstLine="426"/>
        <w:jc w:val="both"/>
        <w:rPr>
          <w:lang w:val="kk-KZ"/>
        </w:rPr>
      </w:pPr>
      <w:r w:rsidRPr="000F4F71">
        <w:rPr>
          <w:lang w:val="kk-KZ"/>
        </w:rPr>
        <w:t>Әлемдік ғылыми кеңістіктегі әдіснаманың зерттелу және қолданылу мәселелері.</w:t>
      </w:r>
    </w:p>
    <w:p w:rsidR="00A619F7" w:rsidRPr="000F4F71" w:rsidRDefault="00A619F7" w:rsidP="000F4F71">
      <w:pPr>
        <w:tabs>
          <w:tab w:val="left" w:pos="0"/>
        </w:tabs>
        <w:ind w:right="567" w:firstLine="426"/>
        <w:jc w:val="both"/>
        <w:rPr>
          <w:lang w:val="kk-KZ"/>
        </w:rPr>
      </w:pPr>
      <w:r w:rsidRPr="000F4F71">
        <w:rPr>
          <w:lang w:val="kk-KZ"/>
        </w:rPr>
        <w:t>Әдіснамашы ғалымдардың ізденістерінің нәтижелері белсенді ғылыми-әрекет кезеңдеріне сәйкес педагогикалық әдіснаманың дамуының жалпы барысына енгізілді.</w:t>
      </w:r>
    </w:p>
    <w:p w:rsidR="00A619F7" w:rsidRPr="000F4F71" w:rsidRDefault="00A619F7" w:rsidP="000F4F71">
      <w:pPr>
        <w:tabs>
          <w:tab w:val="left" w:pos="0"/>
          <w:tab w:val="left" w:pos="720"/>
        </w:tabs>
        <w:ind w:right="567" w:firstLine="426"/>
        <w:jc w:val="both"/>
        <w:rPr>
          <w:lang w:val="kk-KZ"/>
        </w:rPr>
      </w:pPr>
      <w:r w:rsidRPr="000F4F71">
        <w:rPr>
          <w:lang w:val="kk-KZ"/>
        </w:rPr>
        <w:t xml:space="preserve">• 1960 жылдардың аяғы 1970 жылдардың басындағы педагогикадағы әдіснамалық үдерістің </w:t>
      </w:r>
      <w:r w:rsidRPr="000F4F71">
        <w:rPr>
          <w:b/>
          <w:bCs/>
          <w:iCs/>
          <w:lang w:val="kk-KZ"/>
        </w:rPr>
        <w:t>бірінші кезеңі</w:t>
      </w:r>
      <w:r w:rsidRPr="000F4F71">
        <w:rPr>
          <w:lang w:val="kk-KZ"/>
        </w:rPr>
        <w:t xml:space="preserve"> педагогика әдіснамасының пәндік алаңын нақтылауымен, педагогика әдіснамасының құрылымы мен қызметтерін ашып көрсетумен, педагогиканыың философиямен әрекеттесуінің тиімді тәсілдерін анықтаумен ерекшеленеді. • Педагогикадағы әдіснамалық дәстүрдің қалыптасу үдерісінің </w:t>
      </w:r>
      <w:r w:rsidRPr="000F4F71">
        <w:rPr>
          <w:b/>
          <w:bCs/>
          <w:iCs/>
          <w:lang w:val="kk-KZ"/>
        </w:rPr>
        <w:t>екінші кезеңі</w:t>
      </w:r>
      <w:r w:rsidRPr="000F4F71">
        <w:rPr>
          <w:lang w:val="kk-KZ"/>
        </w:rPr>
        <w:t xml:space="preserve"> (1980-1990-шы ж.ж). педагогикалық зерттеулердің әдіснамалық мәселелерінің кеңейтілуімен және ол мәселелердің ғылыми қауымдастық мақұлдаған белгілі бір әдіснамалық бағдардың басым болуымен сипатталады. Бұл кезеңде педагогиканың әдіснамасының жүйелілік-әрекеттік табиғаты мен сипаты анық көріне бастады. Екінші кезеңде әдіснамалық талдаудың негізгі типтері – философиялық-педагогикалық бастауы (М.А. Данилов және басқалар) және әрекеттік-педагогикалық (В.В. Краевский және басқалар) пайда болды.</w:t>
      </w:r>
    </w:p>
    <w:p w:rsidR="00A619F7" w:rsidRPr="000F4F71" w:rsidRDefault="00A619F7" w:rsidP="000F4F71">
      <w:pPr>
        <w:tabs>
          <w:tab w:val="left" w:pos="0"/>
        </w:tabs>
        <w:ind w:right="567" w:firstLine="426"/>
        <w:jc w:val="both"/>
        <w:rPr>
          <w:lang w:val="kk-KZ"/>
        </w:rPr>
      </w:pPr>
      <w:r w:rsidRPr="000F4F71">
        <w:rPr>
          <w:b/>
          <w:bCs/>
          <w:iCs/>
          <w:lang w:val="kk-KZ"/>
        </w:rPr>
        <w:t>Үшінші кезеңде</w:t>
      </w:r>
      <w:r w:rsidRPr="000F4F71">
        <w:rPr>
          <w:lang w:val="kk-KZ"/>
        </w:rPr>
        <w:t xml:space="preserve"> (XX ғ.соңы мен XIX ғ. басы) ғалымдар тағы да педагогика ғылымы мен прктикасының даму үрдісін талдауда әдіснамалық мәселелерге қайта оралды. Педагогиканың әдіснамасының дамуына М.А.Даниловтың, Ф.Ф.Королевтің, В.В.Краевскийдің ғылыми еңбектерінің маңызы аса жоғары болды. М.Н. Скаткиннің, Я.С.Турбовскойдың, В.И.Журавлевтің, Ю.К. Бабанскийдің, В.И. Загвязинскийдің, А.В. Коржуевтің, Л.И. Новикованың, Я.Скалкованың, Н.Д.Никандровтың, В.Е. Гмурманның, В.С. Шубинскийдің, В.М.Полонскийдің, Б.С.Гершунскийдің және тағы басқа әдіснамашы педагогтардың еңбектерінде педагогикалық зерттеулердің әдіснамасы мен әдістемесі жан-жақты көрініс тапты. Педагогикалық әдіснаманың даму тарихы, педагогика саласындағы әдіснамалық білім, педагогикалық әдіснаманың құрылымы мен қызметтері педагогикалық зерттеулер сапасын бағалау мәселелері ерекше ғылыми түрғыда талданып, Бүкілодақтық әдіснамалық семинарларда үлкен сынақтан өтіп, ғылыми кауымдастыққа ұсынылды.</w:t>
      </w:r>
    </w:p>
    <w:p w:rsidR="00A619F7" w:rsidRPr="000F4F71" w:rsidRDefault="00A619F7" w:rsidP="000F4F71">
      <w:pPr>
        <w:tabs>
          <w:tab w:val="left" w:pos="0"/>
        </w:tabs>
        <w:ind w:right="567" w:firstLine="426"/>
        <w:jc w:val="both"/>
        <w:rPr>
          <w:lang w:val="kk-KZ"/>
        </w:rPr>
      </w:pPr>
      <w:r w:rsidRPr="000F4F71">
        <w:rPr>
          <w:lang w:val="kk-KZ"/>
        </w:rPr>
        <w:t xml:space="preserve">Сонымен, қарастырылып отырған кезеңде педагогика әдіснамасы саласындағы жетістіктерге ғалымдар жаңа педагогикалық идеялар іздегенде және жаңа педагогикалық теория жасағанда, педагогика ғылымы мен практикасының байланыстарының жаңа типтерін қарастырғанда, педагогикалық жобалау мен </w:t>
      </w:r>
      <w:r w:rsidRPr="000F4F71">
        <w:rPr>
          <w:lang w:val="kk-KZ"/>
        </w:rPr>
        <w:lastRenderedPageBreak/>
        <w:t>модельдеудің жаңа әдістерін іздестіргенде сүйенеді. Педагогикадағы әдіснамалық дәстүрді талдау 1971-1991жылдары педагогика әдіснамасы белсенді дамыған және шын мәніндегі жүйелі әдіснаманың өрістеуіне кең жол ашты деуге әбден болады</w:t>
      </w:r>
    </w:p>
    <w:p w:rsidR="00A619F7" w:rsidRPr="000F4F71" w:rsidRDefault="00A619F7" w:rsidP="000F4F71">
      <w:pPr>
        <w:tabs>
          <w:tab w:val="left" w:pos="0"/>
        </w:tabs>
        <w:ind w:firstLine="426"/>
        <w:jc w:val="center"/>
        <w:rPr>
          <w:b/>
          <w:lang w:val="kk-KZ"/>
        </w:rPr>
      </w:pPr>
      <w:r w:rsidRPr="000F4F71">
        <w:rPr>
          <w:b/>
          <w:lang w:val="kk-KZ"/>
        </w:rPr>
        <w:t>Әдебиет</w:t>
      </w:r>
    </w:p>
    <w:p w:rsidR="00A619F7" w:rsidRPr="000F4F71" w:rsidRDefault="00A619F7" w:rsidP="000F4F71">
      <w:pPr>
        <w:tabs>
          <w:tab w:val="left" w:pos="0"/>
        </w:tabs>
        <w:ind w:firstLine="426"/>
        <w:jc w:val="both"/>
        <w:rPr>
          <w:lang w:val="kk-KZ"/>
        </w:rPr>
      </w:pPr>
      <w:r w:rsidRPr="000F4F71">
        <w:rPr>
          <w:lang w:val="kk-KZ"/>
        </w:rPr>
        <w:t>1. Агеев В.В., Джакупов С.М., Ким А.М., Логинова Н.А., Сапарова И.А., Ташимова Ф.С., Фидирко М.В. Методологические прблемы общей психологии. Учебное пособие. –Алматы: Қазақ университеті, 2003. -291 с.</w:t>
      </w:r>
    </w:p>
    <w:p w:rsidR="00A619F7" w:rsidRPr="000F4F71" w:rsidRDefault="00A619F7" w:rsidP="000F4F71">
      <w:pPr>
        <w:tabs>
          <w:tab w:val="left" w:pos="0"/>
        </w:tabs>
        <w:ind w:firstLine="426"/>
        <w:jc w:val="both"/>
        <w:rPr>
          <w:lang w:val="kk-KZ"/>
        </w:rPr>
      </w:pPr>
      <w:r w:rsidRPr="000F4F71">
        <w:rPr>
          <w:lang w:val="kk-KZ"/>
        </w:rPr>
        <w:t>2. Андреев В.И. Педагогика высшей школы. Инновационно-прогностический курс:учебное пособие. –Казань: Центр инновационных технологий, 2008. – 500 с.</w:t>
      </w:r>
    </w:p>
    <w:p w:rsidR="00A619F7" w:rsidRPr="000F4F71" w:rsidRDefault="00A619F7" w:rsidP="000F4F71">
      <w:pPr>
        <w:tabs>
          <w:tab w:val="left" w:pos="0"/>
        </w:tabs>
        <w:ind w:firstLine="426"/>
        <w:jc w:val="both"/>
      </w:pPr>
      <w:r w:rsidRPr="000F4F71">
        <w:rPr>
          <w:lang w:val="kk-KZ"/>
        </w:rPr>
        <w:t xml:space="preserve">3 </w:t>
      </w:r>
      <w:proofErr w:type="spellStart"/>
      <w:r w:rsidRPr="000F4F71">
        <w:t>Борытко</w:t>
      </w:r>
      <w:proofErr w:type="spellEnd"/>
      <w:r w:rsidRPr="000F4F71">
        <w:t xml:space="preserve"> Н.М. Методология и методы психолого-педагогических исследований: учеб. пособие для </w:t>
      </w:r>
      <w:proofErr w:type="spellStart"/>
      <w:r w:rsidRPr="000F4F71">
        <w:t>студ.высш.учеб.заведений</w:t>
      </w:r>
      <w:proofErr w:type="spellEnd"/>
      <w:r w:rsidRPr="000F4F71">
        <w:t>. – М.: Издательский центр «Академия», 2008.–320</w:t>
      </w:r>
      <w:r w:rsidRPr="000F4F71">
        <w:rPr>
          <w:lang w:val="kk-KZ"/>
        </w:rPr>
        <w:t xml:space="preserve"> </w:t>
      </w:r>
      <w:r w:rsidRPr="000F4F71">
        <w:t>с.</w:t>
      </w:r>
    </w:p>
    <w:p w:rsidR="00A619F7" w:rsidRPr="000F4F71" w:rsidRDefault="00A619F7" w:rsidP="000F4F71">
      <w:pPr>
        <w:tabs>
          <w:tab w:val="left" w:pos="-180"/>
          <w:tab w:val="left" w:pos="0"/>
        </w:tabs>
        <w:ind w:firstLine="426"/>
        <w:jc w:val="both"/>
        <w:rPr>
          <w:color w:val="000000"/>
          <w:lang w:val="kk-KZ"/>
        </w:rPr>
      </w:pPr>
      <w:r w:rsidRPr="000F4F71">
        <w:rPr>
          <w:color w:val="000000"/>
          <w:lang w:val="kk-KZ"/>
        </w:rPr>
        <w:t>4</w:t>
      </w:r>
      <w:r w:rsidRPr="000F4F71">
        <w:rPr>
          <w:color w:val="000000"/>
        </w:rPr>
        <w:t xml:space="preserve">. </w:t>
      </w:r>
      <w:r w:rsidRPr="000F4F71">
        <w:rPr>
          <w:color w:val="000000"/>
          <w:lang w:val="kk-KZ"/>
        </w:rPr>
        <w:t>Волков Б.С., Волкова Н.В., Губанов А.В. Методология и методы психологического исследования. М.: Академический Проект, 2010.-382 с.</w:t>
      </w:r>
    </w:p>
    <w:p w:rsidR="00A619F7" w:rsidRPr="000F4F71" w:rsidRDefault="00A619F7" w:rsidP="000F4F71">
      <w:pPr>
        <w:tabs>
          <w:tab w:val="left" w:pos="-180"/>
          <w:tab w:val="left" w:pos="0"/>
        </w:tabs>
        <w:ind w:firstLine="426"/>
        <w:jc w:val="both"/>
        <w:rPr>
          <w:color w:val="000000"/>
          <w:lang w:val="kk-KZ"/>
        </w:rPr>
      </w:pPr>
      <w:r w:rsidRPr="000F4F71">
        <w:rPr>
          <w:lang w:val="kk-KZ"/>
        </w:rPr>
        <w:t>5</w:t>
      </w:r>
      <w:r w:rsidRPr="000F4F71">
        <w:t>.</w:t>
      </w:r>
      <w:r w:rsidRPr="000F4F71">
        <w:rPr>
          <w:color w:val="000000"/>
          <w:lang w:val="kk-KZ"/>
        </w:rPr>
        <w:t xml:space="preserve"> Волков Б.С. Волкова Н.В. Методы исследований в психологии. М.: Пед общество Рос</w:t>
      </w:r>
      <w:r w:rsidRPr="000F4F71">
        <w:rPr>
          <w:color w:val="000000"/>
          <w:lang w:val="en-US"/>
        </w:rPr>
        <w:t>c</w:t>
      </w:r>
      <w:r w:rsidRPr="000F4F71">
        <w:rPr>
          <w:color w:val="000000"/>
          <w:lang w:val="kk-KZ"/>
        </w:rPr>
        <w:t>ии, 1999.-146 с.</w:t>
      </w:r>
    </w:p>
    <w:p w:rsidR="00A619F7" w:rsidRPr="000F4F71" w:rsidRDefault="00A619F7" w:rsidP="000F4F71">
      <w:pPr>
        <w:tabs>
          <w:tab w:val="left" w:pos="-180"/>
          <w:tab w:val="left" w:pos="0"/>
        </w:tabs>
        <w:ind w:firstLine="426"/>
        <w:jc w:val="both"/>
        <w:rPr>
          <w:lang w:val="kk-KZ"/>
        </w:rPr>
      </w:pPr>
      <w:r w:rsidRPr="000F4F71">
        <w:rPr>
          <w:lang w:val="kk-KZ"/>
        </w:rPr>
        <w:t>6</w:t>
      </w:r>
      <w:r w:rsidRPr="000F4F71">
        <w:t xml:space="preserve">. </w:t>
      </w:r>
      <w:proofErr w:type="spellStart"/>
      <w:r w:rsidRPr="000F4F71">
        <w:t>Лубовский</w:t>
      </w:r>
      <w:proofErr w:type="spellEnd"/>
      <w:r w:rsidRPr="000F4F71">
        <w:t xml:space="preserve"> Д.В. </w:t>
      </w:r>
      <w:r w:rsidRPr="000F4F71">
        <w:rPr>
          <w:lang w:val="kk-KZ"/>
        </w:rPr>
        <w:t>Введение в методологические основы психологии. Учебное пособие. –М.: Издательство Московского психолого-социального института; Воронеж: Изд-во НПО «МОДЭК», 2005. -224с.</w:t>
      </w:r>
    </w:p>
    <w:p w:rsidR="00A619F7" w:rsidRPr="000F4F71" w:rsidRDefault="00A619F7" w:rsidP="000F4F71">
      <w:pPr>
        <w:ind w:firstLine="426"/>
        <w:jc w:val="both"/>
        <w:rPr>
          <w:b/>
        </w:rPr>
      </w:pPr>
    </w:p>
    <w:p w:rsidR="002F0D33" w:rsidRPr="000F4F71" w:rsidRDefault="002F0D33" w:rsidP="000F4F71">
      <w:pPr>
        <w:ind w:firstLine="426"/>
        <w:rPr>
          <w:b/>
          <w:lang w:val="kk-KZ" w:eastAsia="ko-KR"/>
        </w:rPr>
      </w:pPr>
      <w:r w:rsidRPr="000F4F71">
        <w:rPr>
          <w:b/>
          <w:lang w:val="kk-KZ"/>
        </w:rPr>
        <w:t>5-практикалық (зертханалық) сабақ.</w:t>
      </w:r>
      <w:r w:rsidRPr="000F4F71">
        <w:rPr>
          <w:b/>
          <w:lang w:val="kk-KZ" w:eastAsia="ko-KR"/>
        </w:rPr>
        <w:t xml:space="preserve">  Қазақстандағы педагогика және психология саласындағы ғылыми-зерттеулерге мәселелік-тақырыптық талдау жасаңыз.</w:t>
      </w:r>
    </w:p>
    <w:p w:rsidR="00A619F7" w:rsidRPr="000F4F71" w:rsidRDefault="00A619F7" w:rsidP="000F4F71">
      <w:pPr>
        <w:ind w:firstLine="426"/>
        <w:rPr>
          <w:b/>
          <w:lang w:val="kk-KZ" w:eastAsia="ko-KR"/>
        </w:rPr>
      </w:pPr>
    </w:p>
    <w:p w:rsidR="00A619F7" w:rsidRPr="000F4F71" w:rsidRDefault="00A619F7" w:rsidP="000F4F71">
      <w:pPr>
        <w:ind w:firstLine="426"/>
        <w:rPr>
          <w:b/>
          <w:lang w:val="kk-KZ" w:eastAsia="ko-KR"/>
        </w:rPr>
      </w:pPr>
      <w:r w:rsidRPr="000F4F71">
        <w:rPr>
          <w:b/>
          <w:lang w:val="kk-KZ" w:eastAsia="ko-KR"/>
        </w:rPr>
        <w:t>Оқу сұрақтары:</w:t>
      </w:r>
    </w:p>
    <w:p w:rsidR="00A619F7" w:rsidRPr="000F4F71" w:rsidRDefault="00A619F7" w:rsidP="000F4F71">
      <w:pPr>
        <w:pStyle w:val="a5"/>
        <w:numPr>
          <w:ilvl w:val="0"/>
          <w:numId w:val="9"/>
        </w:numPr>
        <w:spacing w:after="0" w:line="240" w:lineRule="auto"/>
        <w:ind w:left="0" w:firstLine="426"/>
        <w:rPr>
          <w:rFonts w:ascii="Times New Roman" w:hAnsi="Times New Roman"/>
          <w:sz w:val="24"/>
          <w:szCs w:val="24"/>
          <w:lang w:val="kk-KZ" w:eastAsia="ko-KR"/>
        </w:rPr>
      </w:pPr>
      <w:r w:rsidRPr="000F4F71">
        <w:rPr>
          <w:rFonts w:ascii="Times New Roman" w:hAnsi="Times New Roman"/>
          <w:sz w:val="24"/>
          <w:szCs w:val="24"/>
          <w:lang w:val="kk-KZ" w:eastAsia="ko-KR"/>
        </w:rPr>
        <w:t>Ғылыми-зерттеулердің мәселелік-тақырыптық аймағы</w:t>
      </w:r>
    </w:p>
    <w:p w:rsidR="00A619F7" w:rsidRPr="000F4F71" w:rsidRDefault="00A619F7" w:rsidP="000F4F71">
      <w:pPr>
        <w:pStyle w:val="a5"/>
        <w:numPr>
          <w:ilvl w:val="0"/>
          <w:numId w:val="9"/>
        </w:numPr>
        <w:spacing w:after="0" w:line="240" w:lineRule="auto"/>
        <w:ind w:left="0" w:firstLine="426"/>
        <w:rPr>
          <w:rFonts w:ascii="Times New Roman" w:hAnsi="Times New Roman"/>
          <w:sz w:val="24"/>
          <w:szCs w:val="24"/>
          <w:lang w:val="kk-KZ" w:eastAsia="ko-KR"/>
        </w:rPr>
      </w:pPr>
      <w:r w:rsidRPr="000F4F71">
        <w:rPr>
          <w:rFonts w:ascii="Times New Roman" w:hAnsi="Times New Roman"/>
          <w:sz w:val="24"/>
          <w:szCs w:val="24"/>
          <w:lang w:val="kk-KZ" w:eastAsia="ko-KR"/>
        </w:rPr>
        <w:t>Талдау нәтежиелерін талдау</w:t>
      </w:r>
    </w:p>
    <w:p w:rsidR="002F0D33" w:rsidRPr="000F4F71" w:rsidRDefault="002F0D33" w:rsidP="000F4F71">
      <w:pPr>
        <w:ind w:firstLine="426"/>
        <w:rPr>
          <w:b/>
          <w:lang w:val="kk-KZ"/>
        </w:rPr>
      </w:pPr>
    </w:p>
    <w:p w:rsidR="002F0D33" w:rsidRPr="000F4F71" w:rsidRDefault="002F0D33" w:rsidP="000F4F71">
      <w:pPr>
        <w:tabs>
          <w:tab w:val="left" w:pos="0"/>
        </w:tabs>
        <w:ind w:right="-1" w:firstLine="426"/>
        <w:jc w:val="center"/>
        <w:rPr>
          <w:b/>
          <w:color w:val="000000" w:themeColor="text1"/>
          <w:lang w:val="kk-KZ"/>
        </w:rPr>
      </w:pPr>
      <w:r w:rsidRPr="000F4F71">
        <w:rPr>
          <w:b/>
          <w:color w:val="000000" w:themeColor="text1"/>
          <w:lang w:val="kk-KZ"/>
        </w:rPr>
        <w:t>Әдебиет</w:t>
      </w:r>
    </w:p>
    <w:p w:rsidR="002F0D33" w:rsidRPr="000F4F71" w:rsidRDefault="002F0D33" w:rsidP="000F4F71">
      <w:pPr>
        <w:tabs>
          <w:tab w:val="left" w:pos="0"/>
        </w:tabs>
        <w:ind w:right="-1" w:firstLine="426"/>
        <w:rPr>
          <w:color w:val="000000" w:themeColor="text1"/>
        </w:rPr>
      </w:pPr>
      <w:r w:rsidRPr="000F4F71">
        <w:rPr>
          <w:color w:val="000000" w:themeColor="text1"/>
          <w:lang w:val="kk-KZ"/>
        </w:rPr>
        <w:t>1. 1. О науке</w:t>
      </w:r>
      <w:r w:rsidRPr="000F4F71">
        <w:rPr>
          <w:color w:val="000000" w:themeColor="text1"/>
          <w:lang w:val="uk-UA"/>
        </w:rPr>
        <w:t>:</w:t>
      </w:r>
      <w:r w:rsidRPr="000F4F71">
        <w:rPr>
          <w:color w:val="000000" w:themeColor="text1"/>
          <w:lang w:val="kk-KZ"/>
        </w:rPr>
        <w:t xml:space="preserve"> З</w:t>
      </w:r>
      <w:proofErr w:type="spellStart"/>
      <w:r w:rsidRPr="000F4F71">
        <w:rPr>
          <w:color w:val="000000" w:themeColor="text1"/>
          <w:lang w:val="uk-UA"/>
        </w:rPr>
        <w:t>акон</w:t>
      </w:r>
      <w:proofErr w:type="spellEnd"/>
      <w:r w:rsidRPr="000F4F71">
        <w:rPr>
          <w:color w:val="000000" w:themeColor="text1"/>
          <w:lang w:val="uk-UA"/>
        </w:rPr>
        <w:t xml:space="preserve"> </w:t>
      </w:r>
      <w:proofErr w:type="spellStart"/>
      <w:r w:rsidRPr="000F4F71">
        <w:rPr>
          <w:color w:val="000000" w:themeColor="text1"/>
          <w:lang w:val="uk-UA"/>
        </w:rPr>
        <w:t>Республики</w:t>
      </w:r>
      <w:proofErr w:type="spellEnd"/>
      <w:r w:rsidRPr="000F4F71">
        <w:rPr>
          <w:color w:val="000000" w:themeColor="text1"/>
          <w:lang w:val="uk-UA"/>
        </w:rPr>
        <w:t xml:space="preserve"> Казахстан</w:t>
      </w:r>
      <w:r w:rsidRPr="000F4F71">
        <w:rPr>
          <w:color w:val="000000" w:themeColor="text1"/>
          <w:lang w:val="kk-KZ"/>
        </w:rPr>
        <w:t xml:space="preserve"> . Алматы:ЮРИСТ, 2011. – 20 с</w:t>
      </w:r>
      <w:r w:rsidRPr="000F4F71">
        <w:rPr>
          <w:color w:val="000000" w:themeColor="text1"/>
        </w:rPr>
        <w:t>.</w:t>
      </w:r>
    </w:p>
    <w:p w:rsidR="002F0D33" w:rsidRPr="000F4F71" w:rsidRDefault="002F0D33" w:rsidP="000F4F71">
      <w:pPr>
        <w:tabs>
          <w:tab w:val="left" w:pos="0"/>
        </w:tabs>
        <w:ind w:right="-1" w:firstLine="426"/>
        <w:rPr>
          <w:color w:val="000000" w:themeColor="text1"/>
          <w:lang w:val="kk-KZ"/>
        </w:rPr>
      </w:pPr>
      <w:r w:rsidRPr="000F4F71">
        <w:rPr>
          <w:color w:val="000000" w:themeColor="text1"/>
          <w:lang w:val="kk-KZ"/>
        </w:rPr>
        <w:t>Қазақстан Республикасы «Ғылым туралы» Заңы. Астана, 2011.</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2. Агеев В.В., Джакупов С.М., Ким А.М., Логинова Н.А., Сапарова И.А., Ташимова Ф.С., Фидирко М.В. Методологические прблемы общей психологии. Учебное пособие. –Алматы: Қазақ университеті, 2003. -291 с.</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3. Андреев В.И. Педагогика высшей школы. Инновационно-прогностический курс:учебное пособие. –Казань: Центр инновационных технологий, 2008. – 500 с.</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 xml:space="preserve">4. </w:t>
      </w:r>
      <w:proofErr w:type="spellStart"/>
      <w:r w:rsidRPr="000F4F71">
        <w:rPr>
          <w:color w:val="000000" w:themeColor="text1"/>
        </w:rPr>
        <w:t>Борытко</w:t>
      </w:r>
      <w:proofErr w:type="spellEnd"/>
      <w:r w:rsidRPr="000F4F71">
        <w:rPr>
          <w:color w:val="000000" w:themeColor="text1"/>
        </w:rPr>
        <w:t xml:space="preserve"> Н.М. Методология и методы психолого-педагогических исследований: учеб. пособие для </w:t>
      </w:r>
      <w:proofErr w:type="spellStart"/>
      <w:r w:rsidRPr="000F4F71">
        <w:rPr>
          <w:color w:val="000000" w:themeColor="text1"/>
        </w:rPr>
        <w:t>студ.высш.учеб.заведений</w:t>
      </w:r>
      <w:proofErr w:type="spellEnd"/>
      <w:r w:rsidRPr="000F4F71">
        <w:rPr>
          <w:color w:val="000000" w:themeColor="text1"/>
        </w:rPr>
        <w:t>. – М.: Издательский центр «Академия», 2008.–320</w:t>
      </w:r>
      <w:r w:rsidRPr="000F4F71">
        <w:rPr>
          <w:color w:val="000000" w:themeColor="text1"/>
          <w:lang w:val="kk-KZ"/>
        </w:rPr>
        <w:t xml:space="preserve"> </w:t>
      </w:r>
      <w:r w:rsidRPr="000F4F71">
        <w:rPr>
          <w:color w:val="000000" w:themeColor="text1"/>
        </w:rPr>
        <w:t>с.</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 xml:space="preserve">5. </w:t>
      </w:r>
      <w:proofErr w:type="spellStart"/>
      <w:r w:rsidRPr="000F4F71">
        <w:rPr>
          <w:color w:val="000000" w:themeColor="text1"/>
        </w:rPr>
        <w:t>Борытко</w:t>
      </w:r>
      <w:proofErr w:type="spellEnd"/>
      <w:r w:rsidRPr="000F4F71">
        <w:rPr>
          <w:color w:val="000000" w:themeColor="text1"/>
        </w:rPr>
        <w:t xml:space="preserve"> Н.М. Методология и методы психолого-педагогических исследований: учеб. пособие для </w:t>
      </w:r>
      <w:proofErr w:type="spellStart"/>
      <w:r w:rsidRPr="000F4F71">
        <w:rPr>
          <w:color w:val="000000" w:themeColor="text1"/>
        </w:rPr>
        <w:t>студ.высш.учеб.заведений</w:t>
      </w:r>
      <w:proofErr w:type="spellEnd"/>
      <w:r w:rsidRPr="000F4F71">
        <w:rPr>
          <w:color w:val="000000" w:themeColor="text1"/>
        </w:rPr>
        <w:t>. – М.: Издательский центр «Академия», 2008.–320</w:t>
      </w:r>
      <w:r w:rsidRPr="000F4F71">
        <w:rPr>
          <w:color w:val="000000" w:themeColor="text1"/>
          <w:lang w:val="kk-KZ"/>
        </w:rPr>
        <w:t xml:space="preserve"> </w:t>
      </w:r>
      <w:r w:rsidRPr="000F4F71">
        <w:rPr>
          <w:color w:val="000000" w:themeColor="text1"/>
        </w:rPr>
        <w:t>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rPr>
        <w:t xml:space="preserve">6. </w:t>
      </w:r>
      <w:r w:rsidRPr="000F4F71">
        <w:rPr>
          <w:color w:val="000000" w:themeColor="text1"/>
          <w:lang w:val="kk-KZ"/>
        </w:rPr>
        <w:t>Волков Б.С., Волкова Н.В., Губанов А.В. Методология и методы психологического исследования. М.: Академический Проект, 2010.-382 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rPr>
        <w:t>7.</w:t>
      </w:r>
      <w:r w:rsidRPr="000F4F71">
        <w:rPr>
          <w:color w:val="000000" w:themeColor="text1"/>
          <w:lang w:val="kk-KZ"/>
        </w:rPr>
        <w:t xml:space="preserve"> Волков Б.С. Волкова Н.В. Методы исследований в психологии. М.: Пед общество Рос</w:t>
      </w:r>
      <w:r w:rsidRPr="000F4F71">
        <w:rPr>
          <w:color w:val="000000" w:themeColor="text1"/>
          <w:lang w:val="en-US"/>
        </w:rPr>
        <w:t>c</w:t>
      </w:r>
      <w:r w:rsidRPr="000F4F71">
        <w:rPr>
          <w:color w:val="000000" w:themeColor="text1"/>
          <w:lang w:val="kk-KZ"/>
        </w:rPr>
        <w:t>ии, 1999.-146 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rPr>
        <w:t xml:space="preserve">8. </w:t>
      </w:r>
      <w:proofErr w:type="spellStart"/>
      <w:r w:rsidRPr="000F4F71">
        <w:rPr>
          <w:color w:val="000000" w:themeColor="text1"/>
        </w:rPr>
        <w:t>Лубовский</w:t>
      </w:r>
      <w:proofErr w:type="spellEnd"/>
      <w:r w:rsidRPr="000F4F71">
        <w:rPr>
          <w:color w:val="000000" w:themeColor="text1"/>
        </w:rPr>
        <w:t xml:space="preserve"> Д.В. </w:t>
      </w:r>
      <w:r w:rsidRPr="000F4F71">
        <w:rPr>
          <w:color w:val="000000" w:themeColor="text1"/>
          <w:lang w:val="kk-KZ"/>
        </w:rPr>
        <w:t>Введение в методологические основы психологии. Учебное пособие. –М.: Издательство Московского психолого-социального института; Воронеж: Изд-во НПО «МОДЭК», 2005. -224с.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lang w:val="kk-KZ"/>
        </w:rPr>
        <w:t>9. Лукацкий М.А. Методологические ориентиры педагогической науки: учебное пособие. –Тула: Гриф и К, 2011. 448 с.</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lastRenderedPageBreak/>
        <w:t>10.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 xml:space="preserve">11. </w:t>
      </w:r>
      <w:r w:rsidRPr="000F4F71">
        <w:rPr>
          <w:color w:val="000000" w:themeColor="text1"/>
        </w:rPr>
        <w:t xml:space="preserve">Краевский В.В. Методология педагогики: новый этап: учеб. пособие для студ. </w:t>
      </w:r>
      <w:proofErr w:type="spellStart"/>
      <w:r w:rsidRPr="000F4F71">
        <w:rPr>
          <w:color w:val="000000" w:themeColor="text1"/>
        </w:rPr>
        <w:t>высш</w:t>
      </w:r>
      <w:proofErr w:type="spellEnd"/>
      <w:r w:rsidRPr="000F4F71">
        <w:rPr>
          <w:color w:val="000000" w:themeColor="text1"/>
        </w:rPr>
        <w:t>. учеб. заведений. – М.: Издательский центр «Академия», 2006. – 400 с.</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 xml:space="preserve">12. </w:t>
      </w:r>
      <w:proofErr w:type="spellStart"/>
      <w:r w:rsidRPr="000F4F71">
        <w:rPr>
          <w:color w:val="000000" w:themeColor="text1"/>
        </w:rPr>
        <w:t>Мынбаева</w:t>
      </w:r>
      <w:proofErr w:type="spellEnd"/>
      <w:r w:rsidRPr="000F4F71">
        <w:rPr>
          <w:color w:val="000000" w:themeColor="text1"/>
        </w:rPr>
        <w:t xml:space="preserve"> А.К. История, теория и технология научной деятельности высшей школы: Монография. - Алматы, 2010</w:t>
      </w:r>
      <w:r w:rsidRPr="000F4F71">
        <w:rPr>
          <w:color w:val="000000" w:themeColor="text1"/>
          <w:lang w:val="kk-KZ"/>
        </w:rPr>
        <w:t>.</w:t>
      </w:r>
      <w:r w:rsidRPr="000F4F71">
        <w:rPr>
          <w:color w:val="000000" w:themeColor="text1"/>
        </w:rPr>
        <w:t>-257</w:t>
      </w:r>
      <w:r w:rsidRPr="000F4F71">
        <w:rPr>
          <w:color w:val="000000" w:themeColor="text1"/>
          <w:lang w:val="kk-KZ"/>
        </w:rPr>
        <w:t xml:space="preserve"> с.</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13</w:t>
      </w:r>
      <w:r w:rsidRPr="000F4F71">
        <w:rPr>
          <w:color w:val="000000" w:themeColor="text1"/>
        </w:rPr>
        <w:t xml:space="preserve">. </w:t>
      </w:r>
      <w:proofErr w:type="spellStart"/>
      <w:r w:rsidRPr="000F4F71">
        <w:rPr>
          <w:color w:val="000000" w:themeColor="text1"/>
        </w:rPr>
        <w:t>Липский</w:t>
      </w:r>
      <w:proofErr w:type="spellEnd"/>
      <w:r w:rsidRPr="000F4F71">
        <w:rPr>
          <w:color w:val="000000" w:themeColor="text1"/>
        </w:rPr>
        <w:t xml:space="preserve"> И.А. Социальная педагогика. Методологический анализ: Учебное пособие. – М.: ТЦ СФЕРА, 2004. - 320 с.</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 xml:space="preserve">14. </w:t>
      </w:r>
      <w:proofErr w:type="spellStart"/>
      <w:r w:rsidRPr="000F4F71">
        <w:rPr>
          <w:color w:val="000000" w:themeColor="text1"/>
        </w:rPr>
        <w:t>Загвязинский</w:t>
      </w:r>
      <w:proofErr w:type="spellEnd"/>
      <w:r w:rsidRPr="000F4F71">
        <w:rPr>
          <w:color w:val="000000" w:themeColor="text1"/>
        </w:rPr>
        <w:t xml:space="preserve"> В.И., </w:t>
      </w:r>
      <w:proofErr w:type="spellStart"/>
      <w:r w:rsidRPr="000F4F71">
        <w:rPr>
          <w:color w:val="000000" w:themeColor="text1"/>
        </w:rPr>
        <w:t>Атаханов</w:t>
      </w:r>
      <w:proofErr w:type="spellEnd"/>
      <w:r w:rsidRPr="000F4F71">
        <w:rPr>
          <w:color w:val="000000" w:themeColor="text1"/>
        </w:rPr>
        <w:t xml:space="preserve"> Р.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2001.-208с</w:t>
      </w:r>
      <w:r w:rsidRPr="000F4F71">
        <w:rPr>
          <w:color w:val="000000" w:themeColor="text1"/>
          <w:lang w:val="kk-KZ"/>
        </w:rPr>
        <w:t>.</w:t>
      </w:r>
    </w:p>
    <w:p w:rsidR="002F0D33" w:rsidRPr="000F4F71" w:rsidRDefault="002F0D33" w:rsidP="000F4F71">
      <w:pPr>
        <w:tabs>
          <w:tab w:val="left" w:pos="0"/>
        </w:tabs>
        <w:ind w:right="-1" w:firstLine="426"/>
        <w:jc w:val="both"/>
        <w:rPr>
          <w:color w:val="000000" w:themeColor="text1"/>
          <w:lang w:val="kk-KZ"/>
        </w:rPr>
      </w:pPr>
      <w:r w:rsidRPr="000F4F71">
        <w:rPr>
          <w:rFonts w:eastAsia="Times New Roman CYR"/>
          <w:color w:val="000000" w:themeColor="text1"/>
        </w:rPr>
        <w:t xml:space="preserve">15. </w:t>
      </w:r>
      <w:proofErr w:type="spellStart"/>
      <w:r w:rsidRPr="000F4F71">
        <w:rPr>
          <w:rFonts w:eastAsia="Times New Roman CYR"/>
          <w:color w:val="000000" w:themeColor="text1"/>
        </w:rPr>
        <w:t>Таубаева</w:t>
      </w:r>
      <w:proofErr w:type="spellEnd"/>
      <w:r w:rsidRPr="000F4F71">
        <w:rPr>
          <w:rFonts w:eastAsia="Times New Roman CYR"/>
          <w:color w:val="000000" w:themeColor="text1"/>
        </w:rPr>
        <w:t xml:space="preserve"> Ш</w:t>
      </w:r>
      <w:r w:rsidRPr="000F4F71">
        <w:rPr>
          <w:rFonts w:eastAsia="Times New Roman CYR"/>
          <w:color w:val="000000" w:themeColor="text1"/>
          <w:lang w:val="kk-KZ"/>
        </w:rPr>
        <w:t>. Методология и методика педагогического исследования. Учебник. – Алматы, 2011. - 141 с.</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16</w:t>
      </w:r>
      <w:r w:rsidRPr="000F4F71">
        <w:rPr>
          <w:color w:val="000000" w:themeColor="text1"/>
        </w:rPr>
        <w:t>. Батурина Г.И. Концептуальность – один из основных критериев качества и эффективности научно-педагогических исследований</w:t>
      </w:r>
      <w:r w:rsidRPr="000F4F71">
        <w:rPr>
          <w:color w:val="000000" w:themeColor="text1"/>
          <w:lang w:val="kk-KZ"/>
        </w:rPr>
        <w:t xml:space="preserve"> </w:t>
      </w:r>
      <w:r w:rsidRPr="000F4F71">
        <w:rPr>
          <w:color w:val="000000" w:themeColor="text1"/>
        </w:rPr>
        <w:t>//Советская педагогика 1979.</w:t>
      </w:r>
      <w:r w:rsidRPr="000F4F71">
        <w:rPr>
          <w:color w:val="000000" w:themeColor="text1"/>
          <w:lang w:val="kk-KZ"/>
        </w:rPr>
        <w:t>-</w:t>
      </w:r>
      <w:r w:rsidRPr="000F4F71">
        <w:rPr>
          <w:color w:val="000000" w:themeColor="text1"/>
        </w:rPr>
        <w:t xml:space="preserve"> № 6.- С. 98-102.</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17. Жиенбаева С.Н. Педагогикалық ғылыми-зерттеу әдістемесі.- Алматы, 2010. 125 бет.</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 xml:space="preserve">18. </w:t>
      </w:r>
      <w:proofErr w:type="spellStart"/>
      <w:r w:rsidRPr="000F4F71">
        <w:rPr>
          <w:color w:val="000000" w:themeColor="text1"/>
        </w:rPr>
        <w:t>Мардахаев</w:t>
      </w:r>
      <w:proofErr w:type="spellEnd"/>
      <w:r w:rsidRPr="000F4F71">
        <w:rPr>
          <w:color w:val="000000" w:themeColor="text1"/>
        </w:rPr>
        <w:t xml:space="preserve"> Л.В.</w:t>
      </w:r>
      <w:r w:rsidRPr="000F4F71">
        <w:rPr>
          <w:color w:val="000000" w:themeColor="text1"/>
          <w:lang w:val="kk-KZ"/>
        </w:rPr>
        <w:t xml:space="preserve"> Социальная педагогика. Полный курс: учебник.- М.: Издательство </w:t>
      </w:r>
      <w:r w:rsidRPr="000F4F71">
        <w:rPr>
          <w:color w:val="000000" w:themeColor="text1"/>
        </w:rPr>
        <w:t>«</w:t>
      </w:r>
      <w:proofErr w:type="spellStart"/>
      <w:r w:rsidRPr="000F4F71">
        <w:rPr>
          <w:color w:val="000000" w:themeColor="text1"/>
        </w:rPr>
        <w:t>Юрайт</w:t>
      </w:r>
      <w:proofErr w:type="spellEnd"/>
      <w:r w:rsidRPr="000F4F71">
        <w:rPr>
          <w:color w:val="000000" w:themeColor="text1"/>
        </w:rPr>
        <w:t>», 20117- 797 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lang w:val="kk-KZ"/>
        </w:rPr>
        <w:t>19. Никулина О.М., Смотрова Л.Н. Социальная педагогика: конспект лекций.- М.: Высшее образование, 2007.- 256 с.</w:t>
      </w:r>
    </w:p>
    <w:p w:rsidR="002F0D33" w:rsidRPr="000F4F71" w:rsidRDefault="002F0D33" w:rsidP="000F4F71">
      <w:pPr>
        <w:tabs>
          <w:tab w:val="left" w:pos="0"/>
        </w:tabs>
        <w:ind w:right="-1" w:firstLine="426"/>
        <w:jc w:val="both"/>
        <w:rPr>
          <w:b/>
          <w:color w:val="000000" w:themeColor="text1"/>
          <w:lang w:val="kk-KZ"/>
        </w:rPr>
      </w:pPr>
    </w:p>
    <w:p w:rsidR="002F0D33" w:rsidRPr="000F4F71" w:rsidRDefault="002F0D33" w:rsidP="000F4F71">
      <w:pPr>
        <w:ind w:firstLine="426"/>
        <w:rPr>
          <w:b/>
          <w:bCs/>
          <w:lang w:val="kk-KZ" w:eastAsia="ko-KR"/>
        </w:rPr>
      </w:pPr>
      <w:r w:rsidRPr="000F4F71">
        <w:rPr>
          <w:b/>
          <w:lang w:val="kk-KZ"/>
        </w:rPr>
        <w:t>6-практикалық (зертханалық) сабақ.</w:t>
      </w:r>
      <w:r w:rsidRPr="000F4F71">
        <w:rPr>
          <w:b/>
          <w:lang w:val="kk-KZ" w:eastAsia="ko-KR"/>
        </w:rPr>
        <w:t xml:space="preserve"> </w:t>
      </w:r>
      <w:r w:rsidRPr="000F4F71">
        <w:rPr>
          <w:b/>
          <w:bCs/>
          <w:lang w:val="kk-KZ" w:eastAsia="ko-KR"/>
        </w:rPr>
        <w:t>Зерттеудің ұғымдық- терминологиялық аппараты</w:t>
      </w:r>
    </w:p>
    <w:p w:rsidR="000F4F71" w:rsidRPr="000F4F71" w:rsidRDefault="000F4F71" w:rsidP="000F4F71">
      <w:pPr>
        <w:pStyle w:val="a6"/>
        <w:tabs>
          <w:tab w:val="left" w:pos="0"/>
        </w:tabs>
        <w:spacing w:after="0"/>
        <w:ind w:left="0" w:firstLine="426"/>
        <w:jc w:val="center"/>
        <w:rPr>
          <w:rFonts w:eastAsia="Batang"/>
          <w:sz w:val="24"/>
          <w:szCs w:val="24"/>
          <w:lang w:eastAsia="ko-KR"/>
        </w:rPr>
      </w:pPr>
    </w:p>
    <w:p w:rsidR="000F4F71" w:rsidRPr="000F4F71" w:rsidRDefault="000F4F71" w:rsidP="000F4F71">
      <w:pPr>
        <w:pStyle w:val="a6"/>
        <w:tabs>
          <w:tab w:val="left" w:pos="0"/>
        </w:tabs>
        <w:spacing w:after="0"/>
        <w:ind w:left="0" w:firstLine="426"/>
        <w:jc w:val="center"/>
        <w:rPr>
          <w:rFonts w:eastAsia="Batang"/>
          <w:sz w:val="24"/>
          <w:szCs w:val="24"/>
          <w:lang w:eastAsia="ko-KR"/>
        </w:rPr>
        <w:sectPr w:rsidR="000F4F71" w:rsidRPr="000F4F71">
          <w:pgSz w:w="11906" w:h="16838"/>
          <w:pgMar w:top="1134" w:right="850" w:bottom="1134" w:left="1701" w:header="708" w:footer="708" w:gutter="0"/>
          <w:cols w:space="708"/>
          <w:docGrid w:linePitch="360"/>
        </w:sectPr>
      </w:pPr>
    </w:p>
    <w:p w:rsidR="000F4F71" w:rsidRPr="000F4F71" w:rsidRDefault="00BA67EE" w:rsidP="000F4F71">
      <w:pPr>
        <w:pStyle w:val="a6"/>
        <w:tabs>
          <w:tab w:val="left" w:pos="0"/>
        </w:tabs>
        <w:spacing w:after="0"/>
        <w:ind w:left="0" w:firstLine="426"/>
        <w:jc w:val="center"/>
        <w:rPr>
          <w:rFonts w:eastAsia="Batang"/>
          <w:sz w:val="24"/>
          <w:szCs w:val="24"/>
          <w:lang w:eastAsia="ko-KR"/>
        </w:rPr>
      </w:pPr>
      <w:r>
        <w:rPr>
          <w:rFonts w:eastAsia="Batang"/>
          <w:noProof/>
          <w:sz w:val="24"/>
          <w:szCs w:val="24"/>
        </w:rPr>
      </w:r>
      <w:r>
        <w:rPr>
          <w:rFonts w:eastAsia="Batang"/>
          <w:noProof/>
          <w:sz w:val="24"/>
          <w:szCs w:val="24"/>
        </w:rPr>
        <w:pict>
          <v:group id="Полотно 41" o:spid="_x0000_s1026" editas="canvas" style="width:729pt;height:351pt;mso-position-horizontal-relative:char;mso-position-vertical-relative:line" coordsize="92583,44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2583;height:44577;visibility:visible">
              <v:fill o:detectmouseclick="t"/>
              <v:path o:connecttype="none"/>
            </v:shape>
            <v:line id="Line 4" o:spid="_x0000_s1028" style="position:absolute;visibility:visible" from="56007,14861" to="56007,19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line id="Line 5" o:spid="_x0000_s1029" style="position:absolute;visibility:visible" from="41148,6856" to="80011,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id="Group 6" o:spid="_x0000_s1030" style="position:absolute;left:5712;top:3428;width:86871;height:40000" coordorigin="1576,2004" coordsize="10524,48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7" o:spid="_x0000_s1031" style="position:absolute;left:3377;top:2004;width:5123;height:4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v:textbox>
                  <w:txbxContent>
                    <w:p w:rsidR="000F4F71" w:rsidRDefault="000F4F71" w:rsidP="000F4F71">
                      <w:pPr>
                        <w:jc w:val="center"/>
                        <w:rPr>
                          <w:rFonts w:eastAsia="Batang"/>
                          <w:b/>
                          <w:sz w:val="28"/>
                          <w:szCs w:val="28"/>
                          <w:lang w:val="kk-KZ" w:eastAsia="ko-KR"/>
                        </w:rPr>
                      </w:pPr>
                      <w:r>
                        <w:rPr>
                          <w:rFonts w:eastAsia="Batang"/>
                          <w:b/>
                          <w:sz w:val="28"/>
                          <w:szCs w:val="28"/>
                          <w:lang w:val="kk-KZ" w:eastAsia="ko-KR"/>
                        </w:rPr>
                        <w:t>Зерттеудің әдіснамалық негізі</w:t>
                      </w:r>
                    </w:p>
                    <w:p w:rsidR="000F4F71" w:rsidRDefault="000F4F71" w:rsidP="000F4F71">
                      <w:pPr>
                        <w:rPr>
                          <w:rFonts w:eastAsia="Calibri"/>
                          <w:lang w:val="kk-KZ"/>
                        </w:rPr>
                      </w:pPr>
                    </w:p>
                    <w:p w:rsidR="000F4F71" w:rsidRDefault="000F4F71" w:rsidP="000F4F71">
                      <w:pPr>
                        <w:jc w:val="center"/>
                        <w:rPr>
                          <w:sz w:val="28"/>
                          <w:szCs w:val="28"/>
                          <w:lang w:val="kk-KZ"/>
                        </w:rPr>
                      </w:pPr>
                    </w:p>
                  </w:txbxContent>
                </v:textbox>
              </v:rect>
              <v:rect id="Rectangle 8" o:spid="_x0000_s1032" style="position:absolute;left:6146;top:2701;width:3046;height:6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GTMIA&#10;AADaAAAADwAAAGRycy9kb3ducmV2LnhtbESPQWsCMRSE70L/Q3gFb262BUtZjbKWCp4EraDeHptn&#10;srh5WTbRXf+9KRR6HGbmG2a+HFwj7tSF2rOCtywHQVx5XbNRcPhZTz5BhIissfFMCh4UYLl4Gc2x&#10;0L7nHd330YgE4VCgAhtjW0gZKksOQ+Zb4uRdfOcwJtkZqTvsE9w18j3PP6TDmtOCxZa+LFXX/c0p&#10;+G7P23JqgiyP0Z6uftWv7dYoNX4dyhmISEP8D/+1N1rBFH6vpBs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cZMwgAAANoAAAAPAAAAAAAAAAAAAAAAAJgCAABkcnMvZG93&#10;bnJldi54bWxQSwUGAAAAAAQABAD1AAAAhwMAAAAA&#10;" filled="f">
                <v:textbox>
                  <w:txbxContent>
                    <w:p w:rsidR="000F4F71" w:rsidRDefault="000F4F71" w:rsidP="000F4F71">
                      <w:pPr>
                        <w:jc w:val="center"/>
                        <w:rPr>
                          <w:lang w:val="kk-KZ"/>
                        </w:rPr>
                      </w:pPr>
                      <w:r>
                        <w:rPr>
                          <w:lang w:val="kk-KZ"/>
                        </w:rPr>
                        <w:t>Әдіснамалық ұстанымдар</w:t>
                      </w:r>
                    </w:p>
                  </w:txbxContent>
                </v:textbox>
              </v:rect>
              <v:rect id="Rectangle 9" o:spid="_x0000_s1033" style="position:absolute;left:4069;top:3955;width:554;height:19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FMycMA&#10;AADaAAAADwAAAGRycy9kb3ducmV2LnhtbESPwWrDMBBE74X8g9hALyWW20MwjuXQBhKSnuokBx8X&#10;ayubWitjqbHz91Wh0OMwM2+YYjvbXtxo9J1jBc9JCoK4cbpjo+B62a8yED4ga+wdk4I7ediWi4cC&#10;c+0mruh2DkZECPscFbQhDLmUvmnJok/cQBy9TzdaDFGORuoRpwi3vXxJ07W02HFcaHGgXUvN1/nb&#10;KsiOtXn6eDOHKcjsWp2wqt8Ps1KPy/l1AyLQHP7Df+2jVrCG3yvxBs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FMycMAAADaAAAADwAAAAAAAAAAAAAAAACYAgAAZHJzL2Rv&#10;d25yZXYueG1sUEsFBgAAAAAEAAQA9QAAAIgDAAAAAA==&#10;" filled="f">
                <v:textbox style="layout-flow:vertical;mso-layout-flow-alt:bottom-to-top">
                  <w:txbxContent>
                    <w:p w:rsidR="000F4F71" w:rsidRDefault="000F4F71" w:rsidP="000F4F71">
                      <w:pPr>
                        <w:rPr>
                          <w:lang w:val="kk-KZ"/>
                        </w:rPr>
                      </w:pPr>
                      <w:r>
                        <w:rPr>
                          <w:lang w:val="kk-KZ"/>
                        </w:rPr>
                        <w:t>Синергетикалық</w:t>
                      </w:r>
                    </w:p>
                    <w:p w:rsidR="000F4F71" w:rsidRDefault="000F4F71" w:rsidP="000F4F71">
                      <w:pPr>
                        <w:rPr>
                          <w:lang w:val="kk-KZ"/>
                        </w:rPr>
                      </w:pPr>
                    </w:p>
                  </w:txbxContent>
                </v:textbox>
              </v:rect>
              <v:rect id="Rectangle 10" o:spid="_x0000_s1034" style="position:absolute;left:8223;top:3955;width:692;height:18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0F4F71" w:rsidRDefault="000F4F71" w:rsidP="000F4F71">
                      <w:pPr>
                        <w:rPr>
                          <w:lang w:val="kk-KZ"/>
                        </w:rPr>
                      </w:pPr>
                      <w:r>
                        <w:rPr>
                          <w:lang w:val="kk-KZ"/>
                        </w:rPr>
                        <w:t>Ғылыми-лық</w:t>
                      </w:r>
                    </w:p>
                    <w:p w:rsidR="000F4F71" w:rsidRDefault="000F4F71" w:rsidP="000F4F71">
                      <w:pPr>
                        <w:rPr>
                          <w:lang w:val="kk-KZ"/>
                        </w:rPr>
                      </w:pPr>
                    </w:p>
                  </w:txbxContent>
                </v:textbox>
              </v:rect>
              <v:rect id="Rectangle 11" o:spid="_x0000_s1035" style="position:absolute;left:5454;top:3955;width:479;height:19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J9IMMA&#10;AADaAAAADwAAAGRycy9kb3ducmV2LnhtbESPwWrDMBBE74X8g9hCLqWRm0MxrpWQBhqSnmrXBx8X&#10;ayubWCtjKbHz91Gh0OMw82aYfDvbXlxp9J1jBS+rBARx43THRkH1/fGcgvABWWPvmBTcyMN2s3jI&#10;MdNu4oKuZTAilrDPUEEbwpBJ6ZuWLPqVG4ij9+NGiyHK0Ug94hTLbS/XSfIqLXYcF1ocaN9Scy4v&#10;VkF6rM3T17s5TEGmVXHCov48zEotH+fdG4hAc/gP/9FHHTn4vRJv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J9IMMAAADaAAAADwAAAAAAAAAAAAAAAACYAgAAZHJzL2Rv&#10;d25yZXYueG1sUEsFBgAAAAAEAAQA9QAAAIgDAAAAAA==&#10;" filled="f">
                <v:textbox style="layout-flow:vertical;mso-layout-flow-alt:bottom-to-top">
                  <w:txbxContent>
                    <w:p w:rsidR="000F4F71" w:rsidRDefault="000F4F71" w:rsidP="000F4F71">
                      <w:pPr>
                        <w:rPr>
                          <w:sz w:val="28"/>
                          <w:szCs w:val="28"/>
                          <w:lang w:val="kk-KZ"/>
                        </w:rPr>
                      </w:pPr>
                      <w:r>
                        <w:rPr>
                          <w:sz w:val="22"/>
                          <w:szCs w:val="22"/>
                          <w:lang w:val="kk-KZ"/>
                        </w:rPr>
                        <w:t>Экологиялық және т.б</w:t>
                      </w:r>
                      <w:r>
                        <w:rPr>
                          <w:lang w:val="kk-KZ"/>
                        </w:rPr>
                        <w:t>.</w:t>
                      </w:r>
                    </w:p>
                  </w:txbxContent>
                </v:textbox>
              </v:rect>
              <v:rect id="Rectangle 12" o:spid="_x0000_s1036" style="position:absolute;left:6284;top:3955;width:832;height:18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0F4F71" w:rsidRDefault="000F4F71" w:rsidP="000F4F71">
                      <w:pPr>
                        <w:rPr>
                          <w:lang w:val="kk-KZ"/>
                        </w:rPr>
                      </w:pPr>
                      <w:r>
                        <w:rPr>
                          <w:lang w:val="kk-KZ"/>
                        </w:rPr>
                        <w:t>Зерттеудің тұжырымда-малық бірлігі</w:t>
                      </w:r>
                    </w:p>
                    <w:p w:rsidR="000F4F71" w:rsidRDefault="000F4F71" w:rsidP="000F4F71">
                      <w:pPr>
                        <w:rPr>
                          <w:lang w:val="kk-KZ"/>
                        </w:rPr>
                      </w:pPr>
                    </w:p>
                  </w:txbxContent>
                </v:textbox>
              </v:rect>
              <v:rect id="Rectangle 13" o:spid="_x0000_s1037" style="position:absolute;left:7254;top:3955;width:830;height:18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5UMMA&#10;AADbAAAADwAAAGRycy9kb3ducmV2LnhtbESPQWsCMRCF74X+hzCF3mq2QousRlmLQk9CVVBvw2ZM&#10;FjeTZZO623/fORR6m+G9ee+bxWoMrbpTn5rIBl4nBSjiOtqGnYHjYfsyA5UyssU2Mhn4oQSr5ePD&#10;AksbB/6i+z47JSGcSjTgc+5KrVPtKWCaxI5YtGvsA2ZZe6dtj4OEh1ZPi+JdB2xYGjx29OGpvu2/&#10;g4FNd9lVby7p6pT9+RbXw9bvnDHPT2M1B5VpzP/mv+tP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15UMMAAADbAAAADwAAAAAAAAAAAAAAAACYAgAAZHJzL2Rv&#10;d25yZXYueG1sUEsFBgAAAAAEAAQA9QAAAIgDAAAAAA==&#10;" filled="f">
                <v:textbox>
                  <w:txbxContent>
                    <w:p w:rsidR="000F4F71" w:rsidRDefault="000F4F71" w:rsidP="000F4F71">
                      <w:pPr>
                        <w:rPr>
                          <w:lang w:val="kk-KZ"/>
                        </w:rPr>
                      </w:pPr>
                      <w:r>
                        <w:rPr>
                          <w:lang w:val="kk-KZ"/>
                        </w:rPr>
                        <w:t>Тарихилық пен логикалық-тың бірлігі</w:t>
                      </w:r>
                    </w:p>
                    <w:p w:rsidR="000F4F71" w:rsidRDefault="000F4F71" w:rsidP="000F4F71">
                      <w:pPr>
                        <w:rPr>
                          <w:lang w:val="kk-KZ"/>
                        </w:rPr>
                      </w:pPr>
                    </w:p>
                  </w:txbxContent>
                </v:textbox>
              </v:rect>
              <v:rect id="Rectangle 14" o:spid="_x0000_s1038" style="position:absolute;left:9469;top:2701;width:2077;height:6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0F4F71" w:rsidRDefault="000F4F71" w:rsidP="000F4F71">
                      <w:pPr>
                        <w:jc w:val="center"/>
                        <w:rPr>
                          <w:lang w:val="kk-KZ"/>
                        </w:rPr>
                      </w:pPr>
                      <w:r>
                        <w:rPr>
                          <w:lang w:val="kk-KZ"/>
                        </w:rPr>
                        <w:t>Зерттеу қисыны</w:t>
                      </w:r>
                    </w:p>
                  </w:txbxContent>
                </v:textbox>
              </v:rect>
              <v:rect id="Rectangle 15" o:spid="_x0000_s1039" style="position:absolute;left:3515;top:2701;width:2354;height:6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CvMAA&#10;AADbAAAADwAAAGRycy9kb3ducmV2LnhtbERP32vCMBB+F/wfwg18s+kEZXRG6WSCT8KcoHs7mltS&#10;bC6lyWz97xdB8O0+vp+3XA+uEVfqQu1ZwWuWgyCuvK7ZKDh+b6dvIEJE1th4JgU3CrBejUdLLLTv&#10;+Yuuh2hECuFQoAIbY1tIGSpLDkPmW+LE/frOYUywM1J32Kdw18hZni+kw5pTg8WWNpaqy+HPKfhs&#10;f/bl3ARZnqI9X/xHv7V7o9TkZSjfQUQa4lP8cO90mj+D+y/p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NCvMAAAADbAAAADwAAAAAAAAAAAAAAAACYAgAAZHJzL2Rvd25y&#10;ZXYueG1sUEsFBgAAAAAEAAQA9QAAAIUDAAAAAA==&#10;" filled="f">
                <v:textbox>
                  <w:txbxContent>
                    <w:p w:rsidR="000F4F71" w:rsidRDefault="000F4F71" w:rsidP="000F4F71">
                      <w:pPr>
                        <w:jc w:val="center"/>
                        <w:rPr>
                          <w:lang w:val="kk-KZ"/>
                        </w:rPr>
                      </w:pPr>
                      <w:r>
                        <w:rPr>
                          <w:lang w:val="kk-KZ"/>
                        </w:rPr>
                        <w:t>Әдіснамалық тұғырлар</w:t>
                      </w:r>
                    </w:p>
                    <w:p w:rsidR="000F4F71" w:rsidRDefault="000F4F71" w:rsidP="000F4F71"/>
                  </w:txbxContent>
                </v:textbox>
              </v:rect>
              <v:rect id="Rectangle 16" o:spid="_x0000_s1040" style="position:absolute;left:10300;top:3881;width:835;height:18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textbox>
                  <w:txbxContent>
                    <w:p w:rsidR="000F4F71" w:rsidRDefault="000F4F71" w:rsidP="000F4F71">
                      <w:pPr>
                        <w:rPr>
                          <w:lang w:val="kk-KZ"/>
                        </w:rPr>
                      </w:pPr>
                      <w:r>
                        <w:rPr>
                          <w:lang w:val="kk-KZ"/>
                        </w:rPr>
                        <w:t>Зерттеудің түсінітік аппараты</w:t>
                      </w:r>
                    </w:p>
                    <w:p w:rsidR="000F4F71" w:rsidRDefault="000F4F71" w:rsidP="000F4F71">
                      <w:pPr>
                        <w:rPr>
                          <w:lang w:val="kk-KZ"/>
                        </w:rPr>
                      </w:pPr>
                    </w:p>
                  </w:txbxContent>
                </v:textbox>
              </v:rect>
              <v:rect id="Rectangle 17" o:spid="_x0000_s1041" style="position:absolute;left:9331;top:3881;width:830;height:18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8EA&#10;AADbAAAADwAAAGRycy9kb3ducmV2LnhtbERP32vCMBB+H/g/hBN8m+lk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f1PBAAAA2wAAAA8AAAAAAAAAAAAAAAAAmAIAAGRycy9kb3du&#10;cmV2LnhtbFBLBQYAAAAABAAEAPUAAACGAwAAAAA=&#10;" filled="f">
                <v:textbox>
                  <w:txbxContent>
                    <w:p w:rsidR="000F4F71" w:rsidRDefault="000F4F71" w:rsidP="000F4F71">
                      <w:pPr>
                        <w:rPr>
                          <w:lang w:val="kk-KZ"/>
                        </w:rPr>
                      </w:pPr>
                      <w:r>
                        <w:rPr>
                          <w:lang w:val="kk-KZ"/>
                        </w:rPr>
                        <w:t>Зерттеудің ғылыми аппараты</w:t>
                      </w:r>
                    </w:p>
                  </w:txbxContent>
                </v:textbox>
              </v:rect>
              <v:rect id="Rectangle 18" o:spid="_x0000_s1042" style="position:absolute;left:7254;top:6045;width:830;height:8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rayMAA&#10;AADbAAAADwAAAGRycy9kb3ducmV2LnhtbERP32vCMBB+F/Y/hBv4ZtMNHKMapY4JPgk6QX07mjMp&#10;NpfSRFv/ezMY7O0+vp83Xw6uEXfqQu1ZwVuWgyCuvK7ZKDj8rCefIEJE1th4JgUPCrBcvIzmWGjf&#10;847u+2hECuFQoAIbY1tIGSpLDkPmW+LEXXznMCbYGak77FO4a+R7nn9IhzWnBostfVmqrvubU/Dd&#10;nrfl1ARZHqM9Xf2qX9utUWr8OpQzEJGG+C/+c290mj+F31/S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rayMAAAADbAAAADwAAAAAAAAAAAAAAAACYAgAAZHJzL2Rvd25y&#10;ZXYueG1sUEsFBgAAAAAEAAQA9QAAAIUDAAAAAA==&#10;" filled="f">
                <v:textbox>
                  <w:txbxContent>
                    <w:p w:rsidR="000F4F71" w:rsidRDefault="000F4F71" w:rsidP="000F4F71">
                      <w:pPr>
                        <w:rPr>
                          <w:lang w:val="kk-KZ"/>
                        </w:rPr>
                      </w:pPr>
                      <w:r>
                        <w:rPr>
                          <w:lang w:val="kk-KZ"/>
                        </w:rPr>
                        <w:t>Жүйелілік</w:t>
                      </w:r>
                    </w:p>
                    <w:p w:rsidR="000F4F71" w:rsidRDefault="000F4F71" w:rsidP="000F4F71">
                      <w:pPr>
                        <w:rPr>
                          <w:lang w:val="kk-KZ"/>
                        </w:rPr>
                      </w:pPr>
                    </w:p>
                  </w:txbxContent>
                </v:textbox>
              </v:rect>
              <v:rect id="Rectangle 19" o:spid="_x0000_s1043" style="position:absolute;left:6284;top:6045;width:831;height:8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hEv8AA&#10;AADbAAAADwAAAGRycy9kb3ducmV2LnhtbERP32vCMBB+H/g/hBN8W1MHyqhGqTJhT4JOUN+O5kyK&#10;zaU0me3++0UY7O0+vp+3XA+uEQ/qQu1ZwTTLQRBXXtdsFJy+dq/vIEJE1th4JgU/FGC9Gr0ssdC+&#10;5wM9jtGIFMKhQAU2xraQMlSWHIbMt8SJu/nOYUywM1J32Kdw18i3PJ9LhzWnBostbS1V9+O3U/DR&#10;XvflzARZnqO93P2m39m9UWoyHsoFiEhD/Bf/uT91mj+H5y/p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HhEv8AAAADbAAAADwAAAAAAAAAAAAAAAACYAgAAZHJzL2Rvd25y&#10;ZXYueG1sUEsFBgAAAAAEAAQA9QAAAIUDAAAAAA==&#10;" filled="f">
                <v:textbox>
                  <w:txbxContent>
                    <w:p w:rsidR="000F4F71" w:rsidRDefault="000F4F71" w:rsidP="000F4F71">
                      <w:pPr>
                        <w:jc w:val="center"/>
                        <w:rPr>
                          <w:lang w:val="kk-KZ"/>
                        </w:rPr>
                      </w:pPr>
                      <w:r>
                        <w:rPr>
                          <w:lang w:val="kk-KZ"/>
                        </w:rPr>
                        <w:t>Сабақтастық</w:t>
                      </w:r>
                    </w:p>
                  </w:txbxContent>
                </v:textbox>
              </v:rect>
              <v:rect id="Rectangle 20" o:spid="_x0000_s1044" style="position:absolute;left:8223;top:6045;width:831;height:8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hJMEA&#10;AADbAAAADwAAAGRycy9kb3ducmV2LnhtbERP32vCMBB+H/g/hBN8m+mEudGZShUFn4TpQPd2NLek&#10;tLmUJrPdf78Ig73dx/fzVuvRteJGfag9K3iaZyCIK69rNgo+zvvHVxAhImtsPZOCHwqwLiYPK8y1&#10;H/idbqdoRArhkKMCG2OXSxkqSw7D3HfEifvyvcOYYG+k7nFI4a6ViyxbSoc1pwaLHW0tVc3p2ynY&#10;dZ/H8tkEWV6ivTZ+M+zt0Sg1m47lG4hIY/wX/7kPOs1/gf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04STBAAAA2wAAAA8AAAAAAAAAAAAAAAAAmAIAAGRycy9kb3du&#10;cmV2LnhtbFBLBQYAAAAABAAEAPUAAACGAwAAAAA=&#10;" filled="f">
                <v:textbox>
                  <w:txbxContent>
                    <w:p w:rsidR="000F4F71" w:rsidRDefault="000F4F71" w:rsidP="000F4F71">
                      <w:pPr>
                        <w:jc w:val="center"/>
                        <w:rPr>
                          <w:sz w:val="22"/>
                          <w:szCs w:val="22"/>
                          <w:lang w:val="kk-KZ"/>
                        </w:rPr>
                      </w:pPr>
                      <w:r>
                        <w:rPr>
                          <w:sz w:val="22"/>
                          <w:szCs w:val="22"/>
                          <w:lang w:val="kk-KZ"/>
                        </w:rPr>
                        <w:t>Объек</w:t>
                      </w:r>
                    </w:p>
                    <w:p w:rsidR="000F4F71" w:rsidRDefault="000F4F71" w:rsidP="000F4F71">
                      <w:pPr>
                        <w:jc w:val="center"/>
                        <w:rPr>
                          <w:sz w:val="22"/>
                          <w:szCs w:val="22"/>
                          <w:lang w:val="kk-KZ"/>
                        </w:rPr>
                      </w:pPr>
                      <w:r>
                        <w:rPr>
                          <w:sz w:val="22"/>
                          <w:szCs w:val="22"/>
                          <w:lang w:val="kk-KZ"/>
                        </w:rPr>
                        <w:t>тивтілік</w:t>
                      </w:r>
                    </w:p>
                  </w:txbxContent>
                </v:textbox>
              </v:rect>
              <v:rect id="Rectangle 21" o:spid="_x0000_s1045" style="position:absolute;left:3376;top:3955;width:554;height:19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9VzsQA&#10;AADbAAAADwAAAGRycy9kb3ducmV2LnhtbESPQW/CMAyF75P2HyJP2mWClB1QVQgIJg2xnVbgwNFq&#10;TFrROFUTaPfv5wPSbrbe83ufl+vRt+pOfWwCG5hNM1DEVbANOwOn4+ckBxUTssU2MBn4pQjr1fPT&#10;EgsbBi7pfkhOSQjHAg3UKXWF1rGqyWOcho5YtEvoPSZZe6dtj4OE+1a/Z9lce2xYGmrs6KOm6nq4&#10;eQP5/uzefrZuNySdn8ovLM/fu9GY15dxswCVaEz/5sf13gq+wMovMo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fVc7EAAAA2wAAAA8AAAAAAAAAAAAAAAAAmAIAAGRycy9k&#10;b3ducmV2LnhtbFBLBQYAAAAABAAEAPUAAACJAwAAAAA=&#10;" filled="f">
                <v:textbox style="layout-flow:vertical;mso-layout-flow-alt:bottom-to-top">
                  <w:txbxContent>
                    <w:p w:rsidR="000F4F71" w:rsidRDefault="000F4F71" w:rsidP="000F4F71">
                      <w:pPr>
                        <w:rPr>
                          <w:lang w:val="kk-KZ"/>
                        </w:rPr>
                      </w:pPr>
                      <w:r>
                        <w:rPr>
                          <w:lang w:val="kk-KZ"/>
                        </w:rPr>
                        <w:t>Мәдениет танымдық</w:t>
                      </w:r>
                    </w:p>
                    <w:p w:rsidR="000F4F71" w:rsidRDefault="000F4F71" w:rsidP="000F4F71">
                      <w:pPr>
                        <w:rPr>
                          <w:lang w:val="kk-KZ"/>
                        </w:rPr>
                      </w:pPr>
                    </w:p>
                  </w:txbxContent>
                </v:textbox>
              </v:rect>
              <v:rect id="Rectangle 22" o:spid="_x0000_s1046" style="position:absolute;left:4761;top:3955;width:554;height:19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PwVcIA&#10;AADbAAAADwAAAGRycy9kb3ducmV2LnhtbERPTWvCQBC9C/6HZYRexGz0UGKaVdqCYnsy6sHjkJ1u&#10;QrOzIbua9N93CwVv83ifU2xH24o79b5xrGCZpCCIK6cbNgou590iA+EDssbWMSn4IQ/bzXRSYK7d&#10;wCXdT8GIGMI+RwV1CF0upa9qsugT1xFH7sv1FkOEvZG6xyGG21au0vRZWmw4NtTY0XtN1ffpZhVk&#10;h6uZH9/Mfggyu5QfWF4/96NST7Px9QVEoDE8xP/ug47z1/D3Szx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0/BVwgAAANsAAAAPAAAAAAAAAAAAAAAAAJgCAABkcnMvZG93&#10;bnJldi54bWxQSwUGAAAAAAQABAD1AAAAhwMAAAAA&#10;" filled="f">
                <v:textbox style="layout-flow:vertical;mso-layout-flow-alt:bottom-to-top">
                  <w:txbxContent>
                    <w:p w:rsidR="000F4F71" w:rsidRDefault="000F4F71" w:rsidP="000F4F71">
                      <w:pPr>
                        <w:rPr>
                          <w:lang w:val="kk-KZ"/>
                        </w:rPr>
                      </w:pPr>
                      <w:r>
                        <w:rPr>
                          <w:lang w:val="kk-KZ"/>
                        </w:rPr>
                        <w:t>Инновациялық</w:t>
                      </w:r>
                    </w:p>
                    <w:p w:rsidR="000F4F71" w:rsidRDefault="000F4F71" w:rsidP="000F4F71">
                      <w:pPr>
                        <w:rPr>
                          <w:lang w:val="kk-KZ"/>
                        </w:rPr>
                      </w:pPr>
                    </w:p>
                  </w:txbxContent>
                </v:textbox>
              </v:rect>
              <v:line id="Line 23" o:spid="_x0000_s1047" style="position:absolute;flip:x;visibility:visible" from="4346,3398" to="4483,3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24" o:spid="_x0000_s1048" style="position:absolute;flip:x;visibility:visible" from="3792,3398" to="4484,3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25" o:spid="_x0000_s1049" style="position:absolute;visibility:visible" from="4484,3398" to="4900,3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6" o:spid="_x0000_s1050" style="position:absolute;visibility:visible" from="4484,3398" to="5730,3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7" o:spid="_x0000_s1051" style="position:absolute;flip:x;visibility:visible" from="6700,3398" to="7669,3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line id="Line 28" o:spid="_x0000_s1052" style="position:absolute;visibility:visible" from="7669,3398" to="8500,3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9" o:spid="_x0000_s1053" style="position:absolute;flip:x;visibility:visible" from="9608,3398" to="10577,3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30" o:spid="_x0000_s1054" style="position:absolute;visibility:visible" from="10577,3398" to="10577,3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31" o:spid="_x0000_s1055" style="position:absolute;visibility:visible" from="10577,3398" to="11685,3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2" o:spid="_x0000_s1056" style="position:absolute;flip:x;visibility:visible" from="2407,2422" to="5869,2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33" o:spid="_x0000_s1057" style="position:absolute;flip:x;visibility:visible" from="4623,2422" to="5869,2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34" o:spid="_x0000_s1058" style="position:absolute;visibility:visible" from="5869,2422" to="7669,2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5" o:spid="_x0000_s1059" style="position:absolute;visibility:visible" from="6146,3398" to="6147,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36" o:spid="_x0000_s1060" style="position:absolute;visibility:visible" from="6146,5906" to="9192,5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37" o:spid="_x0000_s1061" style="position:absolute;visibility:visible" from="9192,3398" to="9192,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8" o:spid="_x0000_s1062" style="position:absolute;visibility:visible" from="6700,5906" to="6700,6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39" o:spid="_x0000_s1063" style="position:absolute;flip:y;visibility:visible" from="7669,6045" to="7670,6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line id="Line 40" o:spid="_x0000_s1064" style="position:absolute;visibility:visible" from="7530,5906" to="7530,6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41" o:spid="_x0000_s1065" style="position:absolute;visibility:visible" from="8500,5906" to="8501,6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rect id="Rectangle 42" o:spid="_x0000_s1066" style="position:absolute;left:11269;top:3881;width:831;height:18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KMrcMA&#10;AADbAAAADwAAAGRycy9kb3ducmV2LnhtbESPQWsCMRSE74X+h/AK3mq2lRZdjbItFTwJVUG9PTbP&#10;ZHHzsmxSd/33jSB4HGbmG2a26F0tLtSGyrOCt2EGgrj0umKjYLddvo5BhIissfZMCq4UYDF/fpph&#10;rn3Hv3TZRCMShEOOCmyMTS5lKC05DEPfECfv5FuHMcnWSN1il+Culu9Z9ikdVpwWLDb0bak8b/6c&#10;gp/muC4+TJDFPtrD2X91S7s2Sg1e+mIKIlIfH+F7e6UVjCZ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KMrcMAAADbAAAADwAAAAAAAAAAAAAAAACYAgAAZHJzL2Rv&#10;d25yZXYueG1sUEsFBgAAAAAEAAQA9QAAAIgDAAAAAA==&#10;" filled="f">
                <v:textbox>
                  <w:txbxContent>
                    <w:p w:rsidR="000F4F71" w:rsidRDefault="000F4F71" w:rsidP="000F4F71">
                      <w:pPr>
                        <w:rPr>
                          <w:lang w:val="kk-KZ"/>
                        </w:rPr>
                      </w:pPr>
                      <w:r>
                        <w:rPr>
                          <w:lang w:val="kk-KZ"/>
                        </w:rPr>
                        <w:t>Зерттеудің өлшемдік аппараты</w:t>
                      </w:r>
                    </w:p>
                    <w:p w:rsidR="000F4F71" w:rsidRDefault="000F4F71" w:rsidP="000F4F71">
                      <w:pPr>
                        <w:rPr>
                          <w:lang w:val="kk-KZ"/>
                        </w:rPr>
                      </w:pPr>
                    </w:p>
                  </w:txbxContent>
                </v:textbox>
              </v:rect>
              <v:rect id="Rectangle 43" o:spid="_x0000_s1067" style="position:absolute;left:1576;top:2701;width:1524;height:18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5WTcAA&#10;AADbAAAADwAAAGRycy9kb3ducmV2LnhtbERPz2vCMBS+C/sfwhO8aerQMaqxdENhJ2FuML09mmdS&#10;2ryUJtruvzeHwY4f3+9tMbpW3KkPtWcFy0UGgrjyumaj4PvrMH8FESKyxtYzKfilAMXuabLFXPuB&#10;P+l+ikakEA45KrAxdrmUobLkMCx8R5y4q+8dxgR7I3WPQwp3rXzOshfpsObUYLGjd0tVc7o5Bfvu&#10;cizXJsjyJ9pz49+Ggz0apWbTsdyAiDTGf/Gf+0MrWKX16Uv6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25WTcAAAADbAAAADwAAAAAAAAAAAAAAAACYAgAAZHJzL2Rvd25y&#10;ZXYueG1sUEsFBgAAAAAEAAQA9QAAAIUDAAAAAA==&#10;" filled="f">
                <v:textbox>
                  <w:txbxContent>
                    <w:p w:rsidR="000F4F71" w:rsidRDefault="000F4F71" w:rsidP="000F4F71">
                      <w:pPr>
                        <w:pStyle w:val="a6"/>
                        <w:spacing w:after="0"/>
                        <w:ind w:left="0"/>
                        <w:jc w:val="both"/>
                        <w:rPr>
                          <w:rFonts w:eastAsia="Batang"/>
                          <w:sz w:val="24"/>
                          <w:szCs w:val="24"/>
                          <w:lang w:val="kk-KZ" w:eastAsia="ko-KR"/>
                        </w:rPr>
                      </w:pPr>
                      <w:r>
                        <w:rPr>
                          <w:rFonts w:eastAsia="Batang"/>
                          <w:sz w:val="24"/>
                          <w:szCs w:val="24"/>
                          <w:lang w:val="kk-KZ" w:eastAsia="ko-KR"/>
                        </w:rPr>
                        <w:t>зерттеу пәнін философиялық заңдар, ұстанымдар, ұғымдар, әдістер арқылы қарастыру</w:t>
                      </w:r>
                    </w:p>
                    <w:p w:rsidR="000F4F71" w:rsidRDefault="000F4F71" w:rsidP="000F4F71">
                      <w:pPr>
                        <w:rPr>
                          <w:rFonts w:eastAsia="Calibri"/>
                        </w:rPr>
                      </w:pPr>
                    </w:p>
                  </w:txbxContent>
                </v:textbox>
              </v:rect>
            </v:group>
            <w10:wrap type="none"/>
            <w10:anchorlock/>
          </v:group>
        </w:pict>
      </w:r>
    </w:p>
    <w:p w:rsidR="000F4F71" w:rsidRPr="000F4F71" w:rsidRDefault="000F4F71" w:rsidP="000F4F71">
      <w:pPr>
        <w:tabs>
          <w:tab w:val="left" w:pos="0"/>
        </w:tabs>
        <w:ind w:firstLine="426"/>
        <w:rPr>
          <w:rFonts w:eastAsia="Calibri"/>
          <w:lang w:val="kk-KZ"/>
        </w:rPr>
      </w:pPr>
    </w:p>
    <w:p w:rsidR="000F4F71" w:rsidRPr="000F4F71" w:rsidRDefault="000F4F71" w:rsidP="000F4F71">
      <w:pPr>
        <w:pStyle w:val="a6"/>
        <w:tabs>
          <w:tab w:val="left" w:pos="0"/>
        </w:tabs>
        <w:spacing w:after="0"/>
        <w:ind w:left="0" w:firstLine="426"/>
        <w:jc w:val="center"/>
        <w:rPr>
          <w:sz w:val="24"/>
          <w:szCs w:val="24"/>
          <w:lang w:eastAsia="ko-KR"/>
        </w:rPr>
      </w:pPr>
    </w:p>
    <w:p w:rsidR="000F4F71" w:rsidRPr="000F4F71" w:rsidRDefault="000F4F71" w:rsidP="000F4F71">
      <w:pPr>
        <w:pStyle w:val="a6"/>
        <w:tabs>
          <w:tab w:val="left" w:pos="0"/>
        </w:tabs>
        <w:spacing w:after="0"/>
        <w:ind w:left="0" w:firstLine="426"/>
        <w:jc w:val="center"/>
        <w:rPr>
          <w:rFonts w:eastAsia="Batang"/>
          <w:b/>
          <w:sz w:val="24"/>
          <w:szCs w:val="24"/>
          <w:lang w:val="kk-KZ" w:eastAsia="ko-KR"/>
        </w:rPr>
      </w:pPr>
      <w:r w:rsidRPr="000F4F71">
        <w:rPr>
          <w:b/>
          <w:sz w:val="24"/>
          <w:szCs w:val="24"/>
          <w:lang w:eastAsia="ko-KR"/>
        </w:rPr>
        <w:t>1</w:t>
      </w:r>
      <w:r w:rsidRPr="000F4F71">
        <w:rPr>
          <w:b/>
          <w:sz w:val="24"/>
          <w:szCs w:val="24"/>
          <w:lang w:val="kk-KZ" w:eastAsia="ko-KR"/>
        </w:rPr>
        <w:t xml:space="preserve"> </w:t>
      </w:r>
      <w:proofErr w:type="spellStart"/>
      <w:r w:rsidRPr="000F4F71">
        <w:rPr>
          <w:b/>
          <w:sz w:val="24"/>
          <w:szCs w:val="24"/>
          <w:lang w:eastAsia="ko-KR"/>
        </w:rPr>
        <w:t>сурет</w:t>
      </w:r>
      <w:proofErr w:type="spellEnd"/>
      <w:r w:rsidRPr="000F4F71">
        <w:rPr>
          <w:b/>
          <w:sz w:val="24"/>
          <w:szCs w:val="24"/>
          <w:lang w:eastAsia="ko-KR"/>
        </w:rPr>
        <w:t xml:space="preserve"> </w:t>
      </w:r>
      <w:r w:rsidRPr="000F4F71">
        <w:rPr>
          <w:b/>
          <w:sz w:val="24"/>
          <w:szCs w:val="24"/>
          <w:lang w:val="kk-KZ" w:eastAsia="ko-KR"/>
        </w:rPr>
        <w:t xml:space="preserve">- </w:t>
      </w:r>
      <w:r w:rsidRPr="000F4F71">
        <w:rPr>
          <w:rFonts w:eastAsia="Batang"/>
          <w:b/>
          <w:sz w:val="24"/>
          <w:szCs w:val="24"/>
          <w:lang w:eastAsia="ko-KR"/>
        </w:rPr>
        <w:t>Зерттеудің әдіснамалық негізінің құрамы</w:t>
      </w:r>
    </w:p>
    <w:p w:rsidR="000F4F71" w:rsidRPr="000F4F71" w:rsidRDefault="000F4F71" w:rsidP="000F4F71">
      <w:pPr>
        <w:ind w:firstLine="426"/>
        <w:rPr>
          <w:b/>
          <w:lang w:val="kk-KZ"/>
        </w:rPr>
        <w:sectPr w:rsidR="000F4F71" w:rsidRPr="000F4F71" w:rsidSect="000F4F71">
          <w:pgSz w:w="16838" w:h="11906" w:orient="landscape"/>
          <w:pgMar w:top="851" w:right="1134" w:bottom="1701" w:left="1134" w:header="709" w:footer="709" w:gutter="0"/>
          <w:cols w:space="708"/>
          <w:docGrid w:linePitch="360"/>
        </w:sectPr>
      </w:pPr>
    </w:p>
    <w:p w:rsidR="002F0D33" w:rsidRPr="000F4F71" w:rsidRDefault="002F0D33" w:rsidP="000F4F71">
      <w:pPr>
        <w:tabs>
          <w:tab w:val="left" w:pos="0"/>
        </w:tabs>
        <w:ind w:right="-1" w:firstLine="426"/>
        <w:jc w:val="center"/>
        <w:rPr>
          <w:b/>
          <w:color w:val="000000" w:themeColor="text1"/>
          <w:lang w:val="kk-KZ"/>
        </w:rPr>
      </w:pPr>
      <w:r w:rsidRPr="000F4F71">
        <w:rPr>
          <w:b/>
          <w:color w:val="000000" w:themeColor="text1"/>
          <w:lang w:val="kk-KZ"/>
        </w:rPr>
        <w:lastRenderedPageBreak/>
        <w:t>Әдебиет</w:t>
      </w:r>
    </w:p>
    <w:p w:rsidR="002F0D33" w:rsidRPr="000F4F71" w:rsidRDefault="002F0D33" w:rsidP="000F4F71">
      <w:pPr>
        <w:tabs>
          <w:tab w:val="left" w:pos="0"/>
        </w:tabs>
        <w:ind w:right="-1" w:firstLine="426"/>
        <w:rPr>
          <w:color w:val="000000" w:themeColor="text1"/>
        </w:rPr>
      </w:pPr>
      <w:r w:rsidRPr="000F4F71">
        <w:rPr>
          <w:color w:val="000000" w:themeColor="text1"/>
          <w:lang w:val="kk-KZ"/>
        </w:rPr>
        <w:t>1. О науке</w:t>
      </w:r>
      <w:r w:rsidRPr="000F4F71">
        <w:rPr>
          <w:color w:val="000000" w:themeColor="text1"/>
          <w:lang w:val="uk-UA"/>
        </w:rPr>
        <w:t>:</w:t>
      </w:r>
      <w:r w:rsidRPr="000F4F71">
        <w:rPr>
          <w:color w:val="000000" w:themeColor="text1"/>
          <w:lang w:val="kk-KZ"/>
        </w:rPr>
        <w:t xml:space="preserve"> З</w:t>
      </w:r>
      <w:proofErr w:type="spellStart"/>
      <w:r w:rsidRPr="000F4F71">
        <w:rPr>
          <w:color w:val="000000" w:themeColor="text1"/>
          <w:lang w:val="uk-UA"/>
        </w:rPr>
        <w:t>акон</w:t>
      </w:r>
      <w:proofErr w:type="spellEnd"/>
      <w:r w:rsidRPr="000F4F71">
        <w:rPr>
          <w:color w:val="000000" w:themeColor="text1"/>
          <w:lang w:val="uk-UA"/>
        </w:rPr>
        <w:t xml:space="preserve"> </w:t>
      </w:r>
      <w:proofErr w:type="spellStart"/>
      <w:r w:rsidRPr="000F4F71">
        <w:rPr>
          <w:color w:val="000000" w:themeColor="text1"/>
          <w:lang w:val="uk-UA"/>
        </w:rPr>
        <w:t>Республики</w:t>
      </w:r>
      <w:proofErr w:type="spellEnd"/>
      <w:r w:rsidRPr="000F4F71">
        <w:rPr>
          <w:color w:val="000000" w:themeColor="text1"/>
          <w:lang w:val="uk-UA"/>
        </w:rPr>
        <w:t xml:space="preserve"> Казахстан</w:t>
      </w:r>
      <w:r w:rsidRPr="000F4F71">
        <w:rPr>
          <w:color w:val="000000" w:themeColor="text1"/>
          <w:lang w:val="kk-KZ"/>
        </w:rPr>
        <w:t xml:space="preserve"> . Алматы:ЮРИСТ, 2011. – 20 с</w:t>
      </w:r>
      <w:r w:rsidRPr="000F4F71">
        <w:rPr>
          <w:color w:val="000000" w:themeColor="text1"/>
        </w:rPr>
        <w:t>.</w:t>
      </w:r>
    </w:p>
    <w:p w:rsidR="002F0D33" w:rsidRPr="000F4F71" w:rsidRDefault="002F0D33" w:rsidP="000F4F71">
      <w:pPr>
        <w:tabs>
          <w:tab w:val="left" w:pos="0"/>
        </w:tabs>
        <w:ind w:right="-1" w:firstLine="426"/>
        <w:rPr>
          <w:color w:val="000000" w:themeColor="text1"/>
          <w:lang w:val="kk-KZ"/>
        </w:rPr>
      </w:pPr>
      <w:r w:rsidRPr="000F4F71">
        <w:rPr>
          <w:color w:val="000000" w:themeColor="text1"/>
          <w:lang w:val="kk-KZ"/>
        </w:rPr>
        <w:t>Қазақстан Республикасы «Ғылым туралы» Заңы. Астана, 2011.</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2. Агеев В.В., Джакупов С.М., Ким А.М., Логинова Н.А., Сапарова И.А., Ташимова Ф.С., Фидирко М.В. Методологические прблемы общей психологии. Учебное пособие. –Алматы: Қазақ университеті, 2003. -291 с.</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3. Андреев В.И. Педагогика высшей школы. Инновационно-прогностический курс:учебное пособие. –Казань: Центр инновационных технологий, 2008. – 500 с.</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 xml:space="preserve">4. </w:t>
      </w:r>
      <w:proofErr w:type="spellStart"/>
      <w:r w:rsidRPr="000F4F71">
        <w:rPr>
          <w:color w:val="000000" w:themeColor="text1"/>
        </w:rPr>
        <w:t>Борытко</w:t>
      </w:r>
      <w:proofErr w:type="spellEnd"/>
      <w:r w:rsidRPr="000F4F71">
        <w:rPr>
          <w:color w:val="000000" w:themeColor="text1"/>
        </w:rPr>
        <w:t xml:space="preserve"> Н.М. Методология и методы психолого-педагогических исследований: учеб. пособие для </w:t>
      </w:r>
      <w:proofErr w:type="spellStart"/>
      <w:r w:rsidRPr="000F4F71">
        <w:rPr>
          <w:color w:val="000000" w:themeColor="text1"/>
        </w:rPr>
        <w:t>студ.высш.учеб.заведений</w:t>
      </w:r>
      <w:proofErr w:type="spellEnd"/>
      <w:r w:rsidRPr="000F4F71">
        <w:rPr>
          <w:color w:val="000000" w:themeColor="text1"/>
        </w:rPr>
        <w:t>. – М.: Издательский центр «Академия», 2008.–320</w:t>
      </w:r>
      <w:r w:rsidRPr="000F4F71">
        <w:rPr>
          <w:color w:val="000000" w:themeColor="text1"/>
          <w:lang w:val="kk-KZ"/>
        </w:rPr>
        <w:t xml:space="preserve"> </w:t>
      </w:r>
      <w:r w:rsidRPr="000F4F71">
        <w:rPr>
          <w:color w:val="000000" w:themeColor="text1"/>
        </w:rPr>
        <w:t>с.</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 xml:space="preserve">5. </w:t>
      </w:r>
      <w:proofErr w:type="spellStart"/>
      <w:r w:rsidRPr="000F4F71">
        <w:rPr>
          <w:color w:val="000000" w:themeColor="text1"/>
        </w:rPr>
        <w:t>Борытко</w:t>
      </w:r>
      <w:proofErr w:type="spellEnd"/>
      <w:r w:rsidRPr="000F4F71">
        <w:rPr>
          <w:color w:val="000000" w:themeColor="text1"/>
        </w:rPr>
        <w:t xml:space="preserve"> Н.М. Методология и методы психолого-педагогических исследований: учеб. пособие для </w:t>
      </w:r>
      <w:proofErr w:type="spellStart"/>
      <w:r w:rsidRPr="000F4F71">
        <w:rPr>
          <w:color w:val="000000" w:themeColor="text1"/>
        </w:rPr>
        <w:t>студ.высш.учеб.заведений</w:t>
      </w:r>
      <w:proofErr w:type="spellEnd"/>
      <w:r w:rsidRPr="000F4F71">
        <w:rPr>
          <w:color w:val="000000" w:themeColor="text1"/>
        </w:rPr>
        <w:t>. – М.: Издательский центр «Академия», 2008.–320</w:t>
      </w:r>
      <w:r w:rsidRPr="000F4F71">
        <w:rPr>
          <w:color w:val="000000" w:themeColor="text1"/>
          <w:lang w:val="kk-KZ"/>
        </w:rPr>
        <w:t xml:space="preserve"> </w:t>
      </w:r>
      <w:r w:rsidRPr="000F4F71">
        <w:rPr>
          <w:color w:val="000000" w:themeColor="text1"/>
        </w:rPr>
        <w:t>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rPr>
        <w:t xml:space="preserve">6. </w:t>
      </w:r>
      <w:r w:rsidRPr="000F4F71">
        <w:rPr>
          <w:color w:val="000000" w:themeColor="text1"/>
          <w:lang w:val="kk-KZ"/>
        </w:rPr>
        <w:t>Волков Б.С., Волкова Н.В., Губанов А.В. Методология и методы психологического исследования. М.: Академический Проект, 2010.-382 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rPr>
        <w:t>7.</w:t>
      </w:r>
      <w:r w:rsidRPr="000F4F71">
        <w:rPr>
          <w:color w:val="000000" w:themeColor="text1"/>
          <w:lang w:val="kk-KZ"/>
        </w:rPr>
        <w:t xml:space="preserve"> Волков Б.С. Волкова Н.В. Методы исследований в психологии. М.: Пед общество Рос</w:t>
      </w:r>
      <w:r w:rsidRPr="000F4F71">
        <w:rPr>
          <w:color w:val="000000" w:themeColor="text1"/>
          <w:lang w:val="en-US"/>
        </w:rPr>
        <w:t>c</w:t>
      </w:r>
      <w:r w:rsidRPr="000F4F71">
        <w:rPr>
          <w:color w:val="000000" w:themeColor="text1"/>
          <w:lang w:val="kk-KZ"/>
        </w:rPr>
        <w:t>ии, 1999.-146 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rPr>
        <w:t xml:space="preserve">8. </w:t>
      </w:r>
      <w:proofErr w:type="spellStart"/>
      <w:r w:rsidRPr="000F4F71">
        <w:rPr>
          <w:color w:val="000000" w:themeColor="text1"/>
        </w:rPr>
        <w:t>Лубовский</w:t>
      </w:r>
      <w:proofErr w:type="spellEnd"/>
      <w:r w:rsidRPr="000F4F71">
        <w:rPr>
          <w:color w:val="000000" w:themeColor="text1"/>
        </w:rPr>
        <w:t xml:space="preserve"> Д.В. </w:t>
      </w:r>
      <w:r w:rsidRPr="000F4F71">
        <w:rPr>
          <w:color w:val="000000" w:themeColor="text1"/>
          <w:lang w:val="kk-KZ"/>
        </w:rPr>
        <w:t>Введение в методологические основы психологии. Учебное пособие. –М.: Издательство Московского психолого-социального института; Воронеж: Изд-во НПО «МОДЭК», 2005. -224с.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lang w:val="kk-KZ"/>
        </w:rPr>
        <w:t>9. Лукацкий М.А. Методологические ориентиры педагогической науки: учебное пособие. –Тула: Гриф и К, 2011. 448 с.</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10.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 xml:space="preserve">11. </w:t>
      </w:r>
      <w:r w:rsidRPr="000F4F71">
        <w:rPr>
          <w:color w:val="000000" w:themeColor="text1"/>
        </w:rPr>
        <w:t xml:space="preserve">Краевский В.В. Методология педагогики: новый этап: учеб. пособие для студ. </w:t>
      </w:r>
      <w:proofErr w:type="spellStart"/>
      <w:r w:rsidRPr="000F4F71">
        <w:rPr>
          <w:color w:val="000000" w:themeColor="text1"/>
        </w:rPr>
        <w:t>высш</w:t>
      </w:r>
      <w:proofErr w:type="spellEnd"/>
      <w:r w:rsidRPr="000F4F71">
        <w:rPr>
          <w:color w:val="000000" w:themeColor="text1"/>
        </w:rPr>
        <w:t>. учеб. заведений. – М.: Издательский центр «Академия», 2006. – 400 с.</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 xml:space="preserve">12. </w:t>
      </w:r>
      <w:proofErr w:type="spellStart"/>
      <w:r w:rsidRPr="000F4F71">
        <w:rPr>
          <w:color w:val="000000" w:themeColor="text1"/>
        </w:rPr>
        <w:t>Мынбаева</w:t>
      </w:r>
      <w:proofErr w:type="spellEnd"/>
      <w:r w:rsidRPr="000F4F71">
        <w:rPr>
          <w:color w:val="000000" w:themeColor="text1"/>
        </w:rPr>
        <w:t xml:space="preserve"> А.К. История, теория и технология научной деятельности высшей школы: Монография. - Алматы, 2010</w:t>
      </w:r>
      <w:r w:rsidRPr="000F4F71">
        <w:rPr>
          <w:color w:val="000000" w:themeColor="text1"/>
          <w:lang w:val="kk-KZ"/>
        </w:rPr>
        <w:t>.</w:t>
      </w:r>
      <w:r w:rsidRPr="000F4F71">
        <w:rPr>
          <w:color w:val="000000" w:themeColor="text1"/>
        </w:rPr>
        <w:t>-257</w:t>
      </w:r>
      <w:r w:rsidRPr="000F4F71">
        <w:rPr>
          <w:color w:val="000000" w:themeColor="text1"/>
          <w:lang w:val="kk-KZ"/>
        </w:rPr>
        <w:t xml:space="preserve"> с.</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13</w:t>
      </w:r>
      <w:r w:rsidRPr="000F4F71">
        <w:rPr>
          <w:color w:val="000000" w:themeColor="text1"/>
        </w:rPr>
        <w:t xml:space="preserve">. </w:t>
      </w:r>
      <w:proofErr w:type="spellStart"/>
      <w:r w:rsidRPr="000F4F71">
        <w:rPr>
          <w:color w:val="000000" w:themeColor="text1"/>
        </w:rPr>
        <w:t>Липский</w:t>
      </w:r>
      <w:proofErr w:type="spellEnd"/>
      <w:r w:rsidRPr="000F4F71">
        <w:rPr>
          <w:color w:val="000000" w:themeColor="text1"/>
        </w:rPr>
        <w:t xml:space="preserve"> И.А. Социальная педагогика. Методологический анализ: Учебное пособие. – М.: ТЦ СФЕРА, 2004. - 320 с.</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 xml:space="preserve">14. </w:t>
      </w:r>
      <w:proofErr w:type="spellStart"/>
      <w:r w:rsidRPr="000F4F71">
        <w:rPr>
          <w:color w:val="000000" w:themeColor="text1"/>
        </w:rPr>
        <w:t>Загвязинский</w:t>
      </w:r>
      <w:proofErr w:type="spellEnd"/>
      <w:r w:rsidRPr="000F4F71">
        <w:rPr>
          <w:color w:val="000000" w:themeColor="text1"/>
        </w:rPr>
        <w:t xml:space="preserve"> В.И., </w:t>
      </w:r>
      <w:proofErr w:type="spellStart"/>
      <w:r w:rsidRPr="000F4F71">
        <w:rPr>
          <w:color w:val="000000" w:themeColor="text1"/>
        </w:rPr>
        <w:t>Атаханов</w:t>
      </w:r>
      <w:proofErr w:type="spellEnd"/>
      <w:r w:rsidRPr="000F4F71">
        <w:rPr>
          <w:color w:val="000000" w:themeColor="text1"/>
        </w:rPr>
        <w:t xml:space="preserve"> Р.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2001.-208с</w:t>
      </w:r>
      <w:r w:rsidRPr="000F4F71">
        <w:rPr>
          <w:color w:val="000000" w:themeColor="text1"/>
          <w:lang w:val="kk-KZ"/>
        </w:rPr>
        <w:t>.</w:t>
      </w:r>
    </w:p>
    <w:p w:rsidR="002F0D33" w:rsidRPr="000F4F71" w:rsidRDefault="002F0D33" w:rsidP="000F4F71">
      <w:pPr>
        <w:tabs>
          <w:tab w:val="left" w:pos="0"/>
        </w:tabs>
        <w:ind w:right="-1" w:firstLine="426"/>
        <w:jc w:val="both"/>
        <w:rPr>
          <w:color w:val="000000" w:themeColor="text1"/>
          <w:lang w:val="kk-KZ"/>
        </w:rPr>
      </w:pPr>
      <w:r w:rsidRPr="000F4F71">
        <w:rPr>
          <w:rFonts w:eastAsia="Times New Roman CYR"/>
          <w:color w:val="000000" w:themeColor="text1"/>
        </w:rPr>
        <w:t xml:space="preserve">15. </w:t>
      </w:r>
      <w:proofErr w:type="spellStart"/>
      <w:r w:rsidRPr="000F4F71">
        <w:rPr>
          <w:rFonts w:eastAsia="Times New Roman CYR"/>
          <w:color w:val="000000" w:themeColor="text1"/>
        </w:rPr>
        <w:t>Таубаева</w:t>
      </w:r>
      <w:proofErr w:type="spellEnd"/>
      <w:r w:rsidRPr="000F4F71">
        <w:rPr>
          <w:rFonts w:eastAsia="Times New Roman CYR"/>
          <w:color w:val="000000" w:themeColor="text1"/>
        </w:rPr>
        <w:t xml:space="preserve"> Ш</w:t>
      </w:r>
      <w:r w:rsidRPr="000F4F71">
        <w:rPr>
          <w:rFonts w:eastAsia="Times New Roman CYR"/>
          <w:color w:val="000000" w:themeColor="text1"/>
          <w:lang w:val="kk-KZ"/>
        </w:rPr>
        <w:t>. Методология и методика педагогического исследования. Учебник. – Алматы, 2011. - 141 с.</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16</w:t>
      </w:r>
      <w:r w:rsidRPr="000F4F71">
        <w:rPr>
          <w:color w:val="000000" w:themeColor="text1"/>
        </w:rPr>
        <w:t>. Батурина Г.И. Концептуальность – один из основных критериев качества и эффективности научно-педагогических исследований</w:t>
      </w:r>
      <w:r w:rsidRPr="000F4F71">
        <w:rPr>
          <w:color w:val="000000" w:themeColor="text1"/>
          <w:lang w:val="kk-KZ"/>
        </w:rPr>
        <w:t xml:space="preserve"> </w:t>
      </w:r>
      <w:r w:rsidRPr="000F4F71">
        <w:rPr>
          <w:color w:val="000000" w:themeColor="text1"/>
        </w:rPr>
        <w:t>//Советская педагогика 1979.</w:t>
      </w:r>
      <w:r w:rsidRPr="000F4F71">
        <w:rPr>
          <w:color w:val="000000" w:themeColor="text1"/>
          <w:lang w:val="kk-KZ"/>
        </w:rPr>
        <w:t>-</w:t>
      </w:r>
      <w:r w:rsidRPr="000F4F71">
        <w:rPr>
          <w:color w:val="000000" w:themeColor="text1"/>
        </w:rPr>
        <w:t xml:space="preserve"> № 6.- С. 98-102.</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17. Жиенбаева С.Н. Педагогикалық ғылыми-зерттеу әдістемесі.- Алматы, 2010. 125 бет.</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 xml:space="preserve">18. </w:t>
      </w:r>
      <w:proofErr w:type="spellStart"/>
      <w:r w:rsidRPr="000F4F71">
        <w:rPr>
          <w:color w:val="000000" w:themeColor="text1"/>
        </w:rPr>
        <w:t>Мардахаев</w:t>
      </w:r>
      <w:proofErr w:type="spellEnd"/>
      <w:r w:rsidRPr="000F4F71">
        <w:rPr>
          <w:color w:val="000000" w:themeColor="text1"/>
        </w:rPr>
        <w:t xml:space="preserve"> Л.В.</w:t>
      </w:r>
      <w:r w:rsidRPr="000F4F71">
        <w:rPr>
          <w:color w:val="000000" w:themeColor="text1"/>
          <w:lang w:val="kk-KZ"/>
        </w:rPr>
        <w:t xml:space="preserve"> Социальная педагогика. Полный курс: учебник.- М.: Издательство </w:t>
      </w:r>
      <w:r w:rsidRPr="000F4F71">
        <w:rPr>
          <w:color w:val="000000" w:themeColor="text1"/>
        </w:rPr>
        <w:t>«</w:t>
      </w:r>
      <w:proofErr w:type="spellStart"/>
      <w:r w:rsidRPr="000F4F71">
        <w:rPr>
          <w:color w:val="000000" w:themeColor="text1"/>
        </w:rPr>
        <w:t>Юрайт</w:t>
      </w:r>
      <w:proofErr w:type="spellEnd"/>
      <w:r w:rsidRPr="000F4F71">
        <w:rPr>
          <w:color w:val="000000" w:themeColor="text1"/>
        </w:rPr>
        <w:t>», 20117- 797 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lang w:val="kk-KZ"/>
        </w:rPr>
        <w:t>19. Никулина О.М., Смотрова Л.Н. Социальная педагогика: конспект лекций.- М.: Высшее образование, 2007.- 256 с.</w:t>
      </w:r>
    </w:p>
    <w:p w:rsidR="002F0D33" w:rsidRPr="000F4F71" w:rsidRDefault="002F0D33" w:rsidP="000F4F71">
      <w:pPr>
        <w:tabs>
          <w:tab w:val="left" w:pos="0"/>
        </w:tabs>
        <w:ind w:right="-1" w:firstLine="426"/>
        <w:jc w:val="both"/>
        <w:rPr>
          <w:b/>
          <w:color w:val="000000" w:themeColor="text1"/>
          <w:lang w:val="kk-KZ"/>
        </w:rPr>
      </w:pPr>
    </w:p>
    <w:p w:rsidR="002F0D33" w:rsidRPr="000F4F71" w:rsidRDefault="002F0D33" w:rsidP="000F4F71">
      <w:pPr>
        <w:ind w:firstLine="426"/>
        <w:rPr>
          <w:b/>
          <w:lang w:val="kk-KZ"/>
        </w:rPr>
      </w:pPr>
    </w:p>
    <w:p w:rsidR="002F0D33" w:rsidRPr="000F4F71" w:rsidRDefault="002F0D33" w:rsidP="000F4F71">
      <w:pPr>
        <w:ind w:firstLine="426"/>
        <w:rPr>
          <w:b/>
          <w:lang w:val="kk-KZ" w:eastAsia="ko-KR"/>
        </w:rPr>
      </w:pPr>
      <w:r w:rsidRPr="000F4F71">
        <w:rPr>
          <w:b/>
          <w:lang w:val="kk-KZ"/>
        </w:rPr>
        <w:t xml:space="preserve">7-практикалық (зертханалық) сабақ. </w:t>
      </w:r>
      <w:r w:rsidRPr="000F4F71">
        <w:rPr>
          <w:b/>
          <w:lang w:val="kk-KZ" w:eastAsia="ko-KR"/>
        </w:rPr>
        <w:t xml:space="preserve"> Педагогика және психология саласындағы ғылыми мектептер.</w:t>
      </w:r>
    </w:p>
    <w:p w:rsidR="000F4F71" w:rsidRPr="000F4F71" w:rsidRDefault="000F4F71" w:rsidP="000F4F71">
      <w:pPr>
        <w:ind w:firstLine="426"/>
        <w:rPr>
          <w:b/>
          <w:lang w:val="kk-KZ" w:eastAsia="ko-KR"/>
        </w:rPr>
      </w:pPr>
    </w:p>
    <w:p w:rsidR="000F4F71" w:rsidRPr="000F4F71" w:rsidRDefault="000F4F71" w:rsidP="000F4F71">
      <w:pPr>
        <w:ind w:firstLine="426"/>
        <w:rPr>
          <w:b/>
          <w:lang w:val="kk-KZ" w:eastAsia="ko-KR"/>
        </w:rPr>
      </w:pPr>
      <w:r w:rsidRPr="000F4F71">
        <w:rPr>
          <w:b/>
          <w:lang w:val="kk-KZ" w:eastAsia="ko-KR"/>
        </w:rPr>
        <w:t>Оқу сұрақтары:</w:t>
      </w:r>
    </w:p>
    <w:p w:rsidR="000F4F71" w:rsidRPr="000F4F71" w:rsidRDefault="000F4F71" w:rsidP="000F4F71">
      <w:pPr>
        <w:pStyle w:val="a5"/>
        <w:numPr>
          <w:ilvl w:val="0"/>
          <w:numId w:val="10"/>
        </w:numPr>
        <w:spacing w:after="0" w:line="240" w:lineRule="auto"/>
        <w:ind w:left="0" w:firstLine="426"/>
        <w:rPr>
          <w:rFonts w:ascii="Times New Roman" w:hAnsi="Times New Roman"/>
          <w:sz w:val="24"/>
          <w:szCs w:val="24"/>
          <w:lang w:val="kk-KZ" w:eastAsia="ko-KR"/>
        </w:rPr>
      </w:pPr>
      <w:r w:rsidRPr="000F4F71">
        <w:rPr>
          <w:rFonts w:ascii="Times New Roman" w:hAnsi="Times New Roman"/>
          <w:sz w:val="24"/>
          <w:szCs w:val="24"/>
          <w:lang w:val="kk-KZ" w:eastAsia="ko-KR"/>
        </w:rPr>
        <w:lastRenderedPageBreak/>
        <w:t>Ғылыми мектеп түрлері</w:t>
      </w:r>
    </w:p>
    <w:p w:rsidR="000F4F71" w:rsidRPr="000F4F71" w:rsidRDefault="000F4F71" w:rsidP="000F4F71">
      <w:pPr>
        <w:pStyle w:val="a5"/>
        <w:numPr>
          <w:ilvl w:val="0"/>
          <w:numId w:val="10"/>
        </w:numPr>
        <w:spacing w:after="0" w:line="240" w:lineRule="auto"/>
        <w:ind w:left="0" w:firstLine="426"/>
        <w:rPr>
          <w:rFonts w:ascii="Times New Roman" w:hAnsi="Times New Roman"/>
          <w:sz w:val="24"/>
          <w:szCs w:val="24"/>
          <w:lang w:val="kk-KZ" w:eastAsia="ko-KR"/>
        </w:rPr>
      </w:pPr>
      <w:r w:rsidRPr="000F4F71">
        <w:rPr>
          <w:rFonts w:ascii="Times New Roman" w:hAnsi="Times New Roman"/>
          <w:sz w:val="24"/>
          <w:szCs w:val="24"/>
          <w:lang w:val="kk-KZ" w:eastAsia="ko-KR"/>
        </w:rPr>
        <w:t>Ғылыми мектептерге сипаттама</w:t>
      </w:r>
    </w:p>
    <w:p w:rsidR="002F0D33" w:rsidRPr="000F4F71" w:rsidRDefault="002F0D33" w:rsidP="000F4F71">
      <w:pPr>
        <w:ind w:firstLine="426"/>
        <w:rPr>
          <w:lang w:val="kk-KZ"/>
        </w:rPr>
      </w:pPr>
    </w:p>
    <w:p w:rsidR="002F0D33" w:rsidRPr="000F4F71" w:rsidRDefault="002F0D33" w:rsidP="000F4F71">
      <w:pPr>
        <w:tabs>
          <w:tab w:val="left" w:pos="0"/>
        </w:tabs>
        <w:ind w:right="-1" w:firstLine="426"/>
        <w:jc w:val="center"/>
        <w:rPr>
          <w:b/>
          <w:color w:val="000000" w:themeColor="text1"/>
          <w:lang w:val="kk-KZ"/>
        </w:rPr>
      </w:pPr>
      <w:r w:rsidRPr="000F4F71">
        <w:rPr>
          <w:b/>
          <w:color w:val="000000" w:themeColor="text1"/>
          <w:lang w:val="kk-KZ"/>
        </w:rPr>
        <w:t>Әдебиет</w:t>
      </w:r>
    </w:p>
    <w:p w:rsidR="002F0D33" w:rsidRPr="000F4F71" w:rsidRDefault="002F0D33" w:rsidP="000F4F71">
      <w:pPr>
        <w:tabs>
          <w:tab w:val="left" w:pos="0"/>
        </w:tabs>
        <w:ind w:right="-1" w:firstLine="426"/>
        <w:rPr>
          <w:color w:val="000000" w:themeColor="text1"/>
        </w:rPr>
      </w:pPr>
      <w:r w:rsidRPr="000F4F71">
        <w:rPr>
          <w:color w:val="000000" w:themeColor="text1"/>
          <w:lang w:val="kk-KZ"/>
        </w:rPr>
        <w:t>1. 1. О науке</w:t>
      </w:r>
      <w:r w:rsidRPr="000F4F71">
        <w:rPr>
          <w:color w:val="000000" w:themeColor="text1"/>
          <w:lang w:val="uk-UA"/>
        </w:rPr>
        <w:t>:</w:t>
      </w:r>
      <w:r w:rsidRPr="000F4F71">
        <w:rPr>
          <w:color w:val="000000" w:themeColor="text1"/>
          <w:lang w:val="kk-KZ"/>
        </w:rPr>
        <w:t xml:space="preserve"> З</w:t>
      </w:r>
      <w:proofErr w:type="spellStart"/>
      <w:r w:rsidRPr="000F4F71">
        <w:rPr>
          <w:color w:val="000000" w:themeColor="text1"/>
          <w:lang w:val="uk-UA"/>
        </w:rPr>
        <w:t>акон</w:t>
      </w:r>
      <w:proofErr w:type="spellEnd"/>
      <w:r w:rsidRPr="000F4F71">
        <w:rPr>
          <w:color w:val="000000" w:themeColor="text1"/>
          <w:lang w:val="uk-UA"/>
        </w:rPr>
        <w:t xml:space="preserve"> </w:t>
      </w:r>
      <w:proofErr w:type="spellStart"/>
      <w:r w:rsidRPr="000F4F71">
        <w:rPr>
          <w:color w:val="000000" w:themeColor="text1"/>
          <w:lang w:val="uk-UA"/>
        </w:rPr>
        <w:t>Республики</w:t>
      </w:r>
      <w:proofErr w:type="spellEnd"/>
      <w:r w:rsidRPr="000F4F71">
        <w:rPr>
          <w:color w:val="000000" w:themeColor="text1"/>
          <w:lang w:val="uk-UA"/>
        </w:rPr>
        <w:t xml:space="preserve"> Казахстан</w:t>
      </w:r>
      <w:r w:rsidRPr="000F4F71">
        <w:rPr>
          <w:color w:val="000000" w:themeColor="text1"/>
          <w:lang w:val="kk-KZ"/>
        </w:rPr>
        <w:t xml:space="preserve"> . Алматы:ЮРИСТ, 2011. – 20 с</w:t>
      </w:r>
      <w:r w:rsidRPr="000F4F71">
        <w:rPr>
          <w:color w:val="000000" w:themeColor="text1"/>
        </w:rPr>
        <w:t>.</w:t>
      </w:r>
    </w:p>
    <w:p w:rsidR="002F0D33" w:rsidRPr="000F4F71" w:rsidRDefault="002F0D33" w:rsidP="000F4F71">
      <w:pPr>
        <w:tabs>
          <w:tab w:val="left" w:pos="0"/>
        </w:tabs>
        <w:ind w:right="-1" w:firstLine="426"/>
        <w:rPr>
          <w:color w:val="000000" w:themeColor="text1"/>
          <w:lang w:val="kk-KZ"/>
        </w:rPr>
      </w:pPr>
      <w:r w:rsidRPr="000F4F71">
        <w:rPr>
          <w:color w:val="000000" w:themeColor="text1"/>
          <w:lang w:val="kk-KZ"/>
        </w:rPr>
        <w:t>Қазақстан Республикасы «Ғылым туралы» Заңы. Астана, 2011.</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2. Агеев В.В., Джакупов С.М., Ким А.М., Логинова Н.А., Сапарова И.А., Ташимова Ф.С., Фидирко М.В. Методологические прблемы общей психологии. Учебное пособие. –Алматы: Қазақ университеті, 2003. -291 с.</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3. Андреев В.И. Педагогика высшей школы. Инновационно-прогностический курс:учебное пособие. –Казань: Центр инновационных технологий, 2008. – 500 с.</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 xml:space="preserve">4. </w:t>
      </w:r>
      <w:proofErr w:type="spellStart"/>
      <w:r w:rsidRPr="000F4F71">
        <w:rPr>
          <w:color w:val="000000" w:themeColor="text1"/>
        </w:rPr>
        <w:t>Борытко</w:t>
      </w:r>
      <w:proofErr w:type="spellEnd"/>
      <w:r w:rsidRPr="000F4F71">
        <w:rPr>
          <w:color w:val="000000" w:themeColor="text1"/>
        </w:rPr>
        <w:t xml:space="preserve"> Н.М. Методология и методы психолого-педагогических исследований: учеб. пособие для </w:t>
      </w:r>
      <w:proofErr w:type="spellStart"/>
      <w:r w:rsidRPr="000F4F71">
        <w:rPr>
          <w:color w:val="000000" w:themeColor="text1"/>
        </w:rPr>
        <w:t>студ.высш.учеб.заведений</w:t>
      </w:r>
      <w:proofErr w:type="spellEnd"/>
      <w:r w:rsidRPr="000F4F71">
        <w:rPr>
          <w:color w:val="000000" w:themeColor="text1"/>
        </w:rPr>
        <w:t>. – М.: Издательский центр «Академия», 2008.–320</w:t>
      </w:r>
      <w:r w:rsidRPr="000F4F71">
        <w:rPr>
          <w:color w:val="000000" w:themeColor="text1"/>
          <w:lang w:val="kk-KZ"/>
        </w:rPr>
        <w:t xml:space="preserve"> </w:t>
      </w:r>
      <w:r w:rsidRPr="000F4F71">
        <w:rPr>
          <w:color w:val="000000" w:themeColor="text1"/>
        </w:rPr>
        <w:t>с.</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 xml:space="preserve">5. </w:t>
      </w:r>
      <w:proofErr w:type="spellStart"/>
      <w:r w:rsidRPr="000F4F71">
        <w:rPr>
          <w:color w:val="000000" w:themeColor="text1"/>
        </w:rPr>
        <w:t>Борытко</w:t>
      </w:r>
      <w:proofErr w:type="spellEnd"/>
      <w:r w:rsidRPr="000F4F71">
        <w:rPr>
          <w:color w:val="000000" w:themeColor="text1"/>
        </w:rPr>
        <w:t xml:space="preserve"> Н.М. Методология и методы психолого-педагогических исследований: учеб. пособие для </w:t>
      </w:r>
      <w:proofErr w:type="spellStart"/>
      <w:r w:rsidRPr="000F4F71">
        <w:rPr>
          <w:color w:val="000000" w:themeColor="text1"/>
        </w:rPr>
        <w:t>студ.высш.учеб.заведений</w:t>
      </w:r>
      <w:proofErr w:type="spellEnd"/>
      <w:r w:rsidRPr="000F4F71">
        <w:rPr>
          <w:color w:val="000000" w:themeColor="text1"/>
        </w:rPr>
        <w:t>. – М.: Издательский центр «Академия», 2008.–320</w:t>
      </w:r>
      <w:r w:rsidRPr="000F4F71">
        <w:rPr>
          <w:color w:val="000000" w:themeColor="text1"/>
          <w:lang w:val="kk-KZ"/>
        </w:rPr>
        <w:t xml:space="preserve"> </w:t>
      </w:r>
      <w:r w:rsidRPr="000F4F71">
        <w:rPr>
          <w:color w:val="000000" w:themeColor="text1"/>
        </w:rPr>
        <w:t>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rPr>
        <w:t xml:space="preserve">6. </w:t>
      </w:r>
      <w:r w:rsidRPr="000F4F71">
        <w:rPr>
          <w:color w:val="000000" w:themeColor="text1"/>
          <w:lang w:val="kk-KZ"/>
        </w:rPr>
        <w:t>Волков Б.С., Волкова Н.В., Губанов А.В. Методология и методы психологического исследования. М.: Академический Проект, 2010.-382 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rPr>
        <w:t>7.</w:t>
      </w:r>
      <w:r w:rsidRPr="000F4F71">
        <w:rPr>
          <w:color w:val="000000" w:themeColor="text1"/>
          <w:lang w:val="kk-KZ"/>
        </w:rPr>
        <w:t xml:space="preserve"> Волков Б.С. Волкова Н.В. Методы исследований в психологии. М.: Пед общество Рос</w:t>
      </w:r>
      <w:r w:rsidRPr="000F4F71">
        <w:rPr>
          <w:color w:val="000000" w:themeColor="text1"/>
          <w:lang w:val="en-US"/>
        </w:rPr>
        <w:t>c</w:t>
      </w:r>
      <w:r w:rsidRPr="000F4F71">
        <w:rPr>
          <w:color w:val="000000" w:themeColor="text1"/>
          <w:lang w:val="kk-KZ"/>
        </w:rPr>
        <w:t>ии, 1999.-146 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rPr>
        <w:t xml:space="preserve">8. </w:t>
      </w:r>
      <w:proofErr w:type="spellStart"/>
      <w:r w:rsidRPr="000F4F71">
        <w:rPr>
          <w:color w:val="000000" w:themeColor="text1"/>
        </w:rPr>
        <w:t>Лубовский</w:t>
      </w:r>
      <w:proofErr w:type="spellEnd"/>
      <w:r w:rsidRPr="000F4F71">
        <w:rPr>
          <w:color w:val="000000" w:themeColor="text1"/>
        </w:rPr>
        <w:t xml:space="preserve"> Д.В. </w:t>
      </w:r>
      <w:r w:rsidRPr="000F4F71">
        <w:rPr>
          <w:color w:val="000000" w:themeColor="text1"/>
          <w:lang w:val="kk-KZ"/>
        </w:rPr>
        <w:t>Введение в методологические основы психологии. Учебное пособие. –М.: Издательство Московского психолого-социального института; Воронеж: Изд-во НПО «МОДЭК», 2005. -224с.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lang w:val="kk-KZ"/>
        </w:rPr>
        <w:t>9. Лукацкий М.А. Методологические ориентиры педагогической науки: учебное пособие. –Тула: Гриф и К, 2011. 448 с.</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10.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 xml:space="preserve">11. </w:t>
      </w:r>
      <w:r w:rsidRPr="000F4F71">
        <w:rPr>
          <w:color w:val="000000" w:themeColor="text1"/>
        </w:rPr>
        <w:t xml:space="preserve">Краевский В.В. Методология педагогики: новый этап: учеб. пособие для студ. </w:t>
      </w:r>
      <w:proofErr w:type="spellStart"/>
      <w:r w:rsidRPr="000F4F71">
        <w:rPr>
          <w:color w:val="000000" w:themeColor="text1"/>
        </w:rPr>
        <w:t>высш</w:t>
      </w:r>
      <w:proofErr w:type="spellEnd"/>
      <w:r w:rsidRPr="000F4F71">
        <w:rPr>
          <w:color w:val="000000" w:themeColor="text1"/>
        </w:rPr>
        <w:t>. учеб. заведений. – М.: Издательский центр «Академия», 2006. – 400 с.</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 xml:space="preserve">12. </w:t>
      </w:r>
      <w:proofErr w:type="spellStart"/>
      <w:r w:rsidRPr="000F4F71">
        <w:rPr>
          <w:color w:val="000000" w:themeColor="text1"/>
        </w:rPr>
        <w:t>Мынбаева</w:t>
      </w:r>
      <w:proofErr w:type="spellEnd"/>
      <w:r w:rsidRPr="000F4F71">
        <w:rPr>
          <w:color w:val="000000" w:themeColor="text1"/>
        </w:rPr>
        <w:t xml:space="preserve"> А.К. История, теория и технология научной деятельности высшей школы: Монография. - Алматы, 2010</w:t>
      </w:r>
      <w:r w:rsidRPr="000F4F71">
        <w:rPr>
          <w:color w:val="000000" w:themeColor="text1"/>
          <w:lang w:val="kk-KZ"/>
        </w:rPr>
        <w:t>.</w:t>
      </w:r>
      <w:r w:rsidRPr="000F4F71">
        <w:rPr>
          <w:color w:val="000000" w:themeColor="text1"/>
        </w:rPr>
        <w:t>-257</w:t>
      </w:r>
      <w:r w:rsidRPr="000F4F71">
        <w:rPr>
          <w:color w:val="000000" w:themeColor="text1"/>
          <w:lang w:val="kk-KZ"/>
        </w:rPr>
        <w:t xml:space="preserve"> с.</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13</w:t>
      </w:r>
      <w:r w:rsidRPr="000F4F71">
        <w:rPr>
          <w:color w:val="000000" w:themeColor="text1"/>
        </w:rPr>
        <w:t xml:space="preserve">. </w:t>
      </w:r>
      <w:proofErr w:type="spellStart"/>
      <w:r w:rsidRPr="000F4F71">
        <w:rPr>
          <w:color w:val="000000" w:themeColor="text1"/>
        </w:rPr>
        <w:t>Липский</w:t>
      </w:r>
      <w:proofErr w:type="spellEnd"/>
      <w:r w:rsidRPr="000F4F71">
        <w:rPr>
          <w:color w:val="000000" w:themeColor="text1"/>
        </w:rPr>
        <w:t xml:space="preserve"> И.А. Социальная педагогика. Методологический анализ: Учебное пособие. – М.: ТЦ СФЕРА, 2004. - 320 с.</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 xml:space="preserve">14. </w:t>
      </w:r>
      <w:proofErr w:type="spellStart"/>
      <w:r w:rsidRPr="000F4F71">
        <w:rPr>
          <w:color w:val="000000" w:themeColor="text1"/>
        </w:rPr>
        <w:t>Загвязинский</w:t>
      </w:r>
      <w:proofErr w:type="spellEnd"/>
      <w:r w:rsidRPr="000F4F71">
        <w:rPr>
          <w:color w:val="000000" w:themeColor="text1"/>
        </w:rPr>
        <w:t xml:space="preserve"> В.И., </w:t>
      </w:r>
      <w:proofErr w:type="spellStart"/>
      <w:r w:rsidRPr="000F4F71">
        <w:rPr>
          <w:color w:val="000000" w:themeColor="text1"/>
        </w:rPr>
        <w:t>Атаханов</w:t>
      </w:r>
      <w:proofErr w:type="spellEnd"/>
      <w:r w:rsidRPr="000F4F71">
        <w:rPr>
          <w:color w:val="000000" w:themeColor="text1"/>
        </w:rPr>
        <w:t xml:space="preserve"> Р.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2001.-208с</w:t>
      </w:r>
      <w:r w:rsidRPr="000F4F71">
        <w:rPr>
          <w:color w:val="000000" w:themeColor="text1"/>
          <w:lang w:val="kk-KZ"/>
        </w:rPr>
        <w:t>.</w:t>
      </w:r>
    </w:p>
    <w:p w:rsidR="002F0D33" w:rsidRPr="000F4F71" w:rsidRDefault="002F0D33" w:rsidP="000F4F71">
      <w:pPr>
        <w:tabs>
          <w:tab w:val="left" w:pos="0"/>
        </w:tabs>
        <w:ind w:right="-1" w:firstLine="426"/>
        <w:jc w:val="both"/>
        <w:rPr>
          <w:color w:val="000000" w:themeColor="text1"/>
          <w:lang w:val="kk-KZ"/>
        </w:rPr>
      </w:pPr>
      <w:r w:rsidRPr="000F4F71">
        <w:rPr>
          <w:rFonts w:eastAsia="Times New Roman CYR"/>
          <w:color w:val="000000" w:themeColor="text1"/>
        </w:rPr>
        <w:t xml:space="preserve">15. </w:t>
      </w:r>
      <w:proofErr w:type="spellStart"/>
      <w:r w:rsidRPr="000F4F71">
        <w:rPr>
          <w:rFonts w:eastAsia="Times New Roman CYR"/>
          <w:color w:val="000000" w:themeColor="text1"/>
        </w:rPr>
        <w:t>Таубаева</w:t>
      </w:r>
      <w:proofErr w:type="spellEnd"/>
      <w:r w:rsidRPr="000F4F71">
        <w:rPr>
          <w:rFonts w:eastAsia="Times New Roman CYR"/>
          <w:color w:val="000000" w:themeColor="text1"/>
        </w:rPr>
        <w:t xml:space="preserve"> Ш</w:t>
      </w:r>
      <w:r w:rsidRPr="000F4F71">
        <w:rPr>
          <w:rFonts w:eastAsia="Times New Roman CYR"/>
          <w:color w:val="000000" w:themeColor="text1"/>
          <w:lang w:val="kk-KZ"/>
        </w:rPr>
        <w:t>. Методология и методика педагогического исследования. Учебник. – Алматы, 2011. - 141 с.</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16</w:t>
      </w:r>
      <w:r w:rsidRPr="000F4F71">
        <w:rPr>
          <w:color w:val="000000" w:themeColor="text1"/>
        </w:rPr>
        <w:t>. Батурина Г.И. Концептуальность – один из основных критериев качества и эффективности научно-педагогических исследований</w:t>
      </w:r>
      <w:r w:rsidRPr="000F4F71">
        <w:rPr>
          <w:color w:val="000000" w:themeColor="text1"/>
          <w:lang w:val="kk-KZ"/>
        </w:rPr>
        <w:t xml:space="preserve"> </w:t>
      </w:r>
      <w:r w:rsidRPr="000F4F71">
        <w:rPr>
          <w:color w:val="000000" w:themeColor="text1"/>
        </w:rPr>
        <w:t>//Советская педагогика 1979.</w:t>
      </w:r>
      <w:r w:rsidRPr="000F4F71">
        <w:rPr>
          <w:color w:val="000000" w:themeColor="text1"/>
          <w:lang w:val="kk-KZ"/>
        </w:rPr>
        <w:t>-</w:t>
      </w:r>
      <w:r w:rsidRPr="000F4F71">
        <w:rPr>
          <w:color w:val="000000" w:themeColor="text1"/>
        </w:rPr>
        <w:t xml:space="preserve"> № 6.- С. 98-102.</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17. Жиенбаева С.Н. Педагогикалық ғылыми-зерттеу әдістемесі.- Алматы, 2010. 125 бет.</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 xml:space="preserve">18. </w:t>
      </w:r>
      <w:proofErr w:type="spellStart"/>
      <w:r w:rsidRPr="000F4F71">
        <w:rPr>
          <w:color w:val="000000" w:themeColor="text1"/>
        </w:rPr>
        <w:t>Мардахаев</w:t>
      </w:r>
      <w:proofErr w:type="spellEnd"/>
      <w:r w:rsidRPr="000F4F71">
        <w:rPr>
          <w:color w:val="000000" w:themeColor="text1"/>
        </w:rPr>
        <w:t xml:space="preserve"> Л.В.</w:t>
      </w:r>
      <w:r w:rsidRPr="000F4F71">
        <w:rPr>
          <w:color w:val="000000" w:themeColor="text1"/>
          <w:lang w:val="kk-KZ"/>
        </w:rPr>
        <w:t xml:space="preserve"> Социальная педагогика. Полный курс: учебник.- М.: Издательство </w:t>
      </w:r>
      <w:r w:rsidRPr="000F4F71">
        <w:rPr>
          <w:color w:val="000000" w:themeColor="text1"/>
        </w:rPr>
        <w:t>«</w:t>
      </w:r>
      <w:proofErr w:type="spellStart"/>
      <w:r w:rsidRPr="000F4F71">
        <w:rPr>
          <w:color w:val="000000" w:themeColor="text1"/>
        </w:rPr>
        <w:t>Юрайт</w:t>
      </w:r>
      <w:proofErr w:type="spellEnd"/>
      <w:r w:rsidRPr="000F4F71">
        <w:rPr>
          <w:color w:val="000000" w:themeColor="text1"/>
        </w:rPr>
        <w:t>», 20117- 797 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lang w:val="kk-KZ"/>
        </w:rPr>
        <w:t>19. Никулина О.М., Смотрова Л.Н. Социальная педагогика: конспект лекций.- М.: Высшее образование, 2007.- 256 с.</w:t>
      </w:r>
    </w:p>
    <w:p w:rsidR="002F0D33" w:rsidRPr="000F4F71" w:rsidRDefault="002F0D33" w:rsidP="000F4F71">
      <w:pPr>
        <w:tabs>
          <w:tab w:val="left" w:pos="0"/>
        </w:tabs>
        <w:ind w:right="-1" w:firstLine="426"/>
        <w:jc w:val="both"/>
        <w:rPr>
          <w:b/>
          <w:color w:val="000000" w:themeColor="text1"/>
          <w:lang w:val="kk-KZ"/>
        </w:rPr>
      </w:pPr>
    </w:p>
    <w:p w:rsidR="002F0D33" w:rsidRPr="000F4F71" w:rsidRDefault="002F0D33" w:rsidP="000F4F71">
      <w:pPr>
        <w:ind w:firstLine="426"/>
        <w:rPr>
          <w:b/>
          <w:lang w:val="kk-KZ"/>
        </w:rPr>
      </w:pPr>
      <w:r w:rsidRPr="000F4F71">
        <w:rPr>
          <w:b/>
          <w:lang w:val="kk-KZ"/>
        </w:rPr>
        <w:t>8-практикалық (зертханалық) сабақ. Ғылыми-зерттеу жұмысы туралы есептің құрылымы мен мазмұны.</w:t>
      </w:r>
    </w:p>
    <w:p w:rsidR="002F0D33" w:rsidRPr="000F4F71" w:rsidRDefault="002F0D33" w:rsidP="000F4F71">
      <w:pPr>
        <w:ind w:firstLine="426"/>
        <w:rPr>
          <w:b/>
          <w:lang w:val="kk-KZ"/>
        </w:rPr>
      </w:pPr>
    </w:p>
    <w:p w:rsidR="000F4F71" w:rsidRPr="000F4F71" w:rsidRDefault="000F4F71" w:rsidP="000F4F71">
      <w:pPr>
        <w:ind w:firstLine="426"/>
        <w:rPr>
          <w:b/>
          <w:lang w:val="kk-KZ"/>
        </w:rPr>
      </w:pPr>
      <w:r w:rsidRPr="000F4F71">
        <w:rPr>
          <w:b/>
          <w:lang w:val="kk-KZ"/>
        </w:rPr>
        <w:t>Оқу сұрақтары:</w:t>
      </w:r>
    </w:p>
    <w:p w:rsidR="000F4F71" w:rsidRPr="000F4F71" w:rsidRDefault="000F4F71" w:rsidP="000F4F71">
      <w:pPr>
        <w:pStyle w:val="a5"/>
        <w:numPr>
          <w:ilvl w:val="0"/>
          <w:numId w:val="11"/>
        </w:numPr>
        <w:spacing w:after="0" w:line="240" w:lineRule="auto"/>
        <w:ind w:left="0" w:firstLine="426"/>
        <w:rPr>
          <w:rFonts w:ascii="Times New Roman" w:hAnsi="Times New Roman"/>
          <w:sz w:val="24"/>
          <w:szCs w:val="24"/>
          <w:lang w:val="kk-KZ"/>
        </w:rPr>
      </w:pPr>
      <w:r w:rsidRPr="000F4F71">
        <w:rPr>
          <w:rFonts w:ascii="Times New Roman" w:hAnsi="Times New Roman"/>
          <w:sz w:val="24"/>
          <w:szCs w:val="24"/>
          <w:lang w:val="kk-KZ"/>
        </w:rPr>
        <w:t>Есеп құрылымы</w:t>
      </w:r>
    </w:p>
    <w:p w:rsidR="000F4F71" w:rsidRPr="000F4F71" w:rsidRDefault="000F4F71" w:rsidP="000F4F71">
      <w:pPr>
        <w:pStyle w:val="a5"/>
        <w:numPr>
          <w:ilvl w:val="0"/>
          <w:numId w:val="11"/>
        </w:numPr>
        <w:spacing w:after="0" w:line="240" w:lineRule="auto"/>
        <w:ind w:left="0" w:firstLine="426"/>
        <w:rPr>
          <w:rFonts w:ascii="Times New Roman" w:hAnsi="Times New Roman"/>
          <w:sz w:val="24"/>
          <w:szCs w:val="24"/>
          <w:lang w:val="kk-KZ"/>
        </w:rPr>
      </w:pPr>
      <w:r w:rsidRPr="000F4F71">
        <w:rPr>
          <w:rFonts w:ascii="Times New Roman" w:hAnsi="Times New Roman"/>
          <w:sz w:val="24"/>
          <w:szCs w:val="24"/>
          <w:lang w:val="kk-KZ"/>
        </w:rPr>
        <w:t>Есепке қойылатын талаптар</w:t>
      </w:r>
    </w:p>
    <w:p w:rsidR="000F4F71" w:rsidRPr="000F4F71" w:rsidRDefault="000F4F71" w:rsidP="000F4F71">
      <w:pPr>
        <w:pStyle w:val="a5"/>
        <w:numPr>
          <w:ilvl w:val="0"/>
          <w:numId w:val="11"/>
        </w:numPr>
        <w:spacing w:after="0" w:line="240" w:lineRule="auto"/>
        <w:ind w:left="0" w:firstLine="426"/>
        <w:rPr>
          <w:rFonts w:ascii="Times New Roman" w:hAnsi="Times New Roman"/>
          <w:sz w:val="24"/>
          <w:szCs w:val="24"/>
          <w:lang w:val="kk-KZ"/>
        </w:rPr>
      </w:pPr>
      <w:r w:rsidRPr="000F4F71">
        <w:rPr>
          <w:rFonts w:ascii="Times New Roman" w:hAnsi="Times New Roman"/>
          <w:sz w:val="24"/>
          <w:szCs w:val="24"/>
          <w:lang w:val="kk-KZ"/>
        </w:rPr>
        <w:t>Есептің сараптама процедурасынан өту ережелері</w:t>
      </w:r>
    </w:p>
    <w:p w:rsidR="000F4F71" w:rsidRPr="000F4F71" w:rsidRDefault="000F4F71" w:rsidP="000F4F71">
      <w:pPr>
        <w:ind w:firstLine="426"/>
        <w:rPr>
          <w:b/>
          <w:lang w:val="kk-KZ"/>
        </w:rPr>
      </w:pPr>
    </w:p>
    <w:p w:rsidR="002F0D33" w:rsidRPr="000F4F71" w:rsidRDefault="002F0D33" w:rsidP="000F4F71">
      <w:pPr>
        <w:tabs>
          <w:tab w:val="left" w:pos="0"/>
        </w:tabs>
        <w:ind w:right="-1" w:firstLine="426"/>
        <w:jc w:val="center"/>
        <w:rPr>
          <w:b/>
          <w:color w:val="000000" w:themeColor="text1"/>
          <w:lang w:val="kk-KZ"/>
        </w:rPr>
      </w:pPr>
      <w:r w:rsidRPr="000F4F71">
        <w:rPr>
          <w:b/>
          <w:color w:val="000000" w:themeColor="text1"/>
          <w:lang w:val="kk-KZ"/>
        </w:rPr>
        <w:t>Әдебиет</w:t>
      </w:r>
    </w:p>
    <w:p w:rsidR="002F0D33" w:rsidRPr="000F4F71" w:rsidRDefault="002F0D33" w:rsidP="000F4F71">
      <w:pPr>
        <w:tabs>
          <w:tab w:val="left" w:pos="0"/>
        </w:tabs>
        <w:ind w:right="-1" w:firstLine="426"/>
        <w:rPr>
          <w:color w:val="000000" w:themeColor="text1"/>
        </w:rPr>
      </w:pPr>
      <w:r w:rsidRPr="000F4F71">
        <w:rPr>
          <w:color w:val="000000" w:themeColor="text1"/>
          <w:lang w:val="kk-KZ"/>
        </w:rPr>
        <w:t>1. 1. О науке</w:t>
      </w:r>
      <w:r w:rsidRPr="000F4F71">
        <w:rPr>
          <w:color w:val="000000" w:themeColor="text1"/>
          <w:lang w:val="uk-UA"/>
        </w:rPr>
        <w:t>:</w:t>
      </w:r>
      <w:r w:rsidRPr="000F4F71">
        <w:rPr>
          <w:color w:val="000000" w:themeColor="text1"/>
          <w:lang w:val="kk-KZ"/>
        </w:rPr>
        <w:t xml:space="preserve"> З</w:t>
      </w:r>
      <w:proofErr w:type="spellStart"/>
      <w:r w:rsidRPr="000F4F71">
        <w:rPr>
          <w:color w:val="000000" w:themeColor="text1"/>
          <w:lang w:val="uk-UA"/>
        </w:rPr>
        <w:t>акон</w:t>
      </w:r>
      <w:proofErr w:type="spellEnd"/>
      <w:r w:rsidRPr="000F4F71">
        <w:rPr>
          <w:color w:val="000000" w:themeColor="text1"/>
          <w:lang w:val="uk-UA"/>
        </w:rPr>
        <w:t xml:space="preserve"> </w:t>
      </w:r>
      <w:proofErr w:type="spellStart"/>
      <w:r w:rsidRPr="000F4F71">
        <w:rPr>
          <w:color w:val="000000" w:themeColor="text1"/>
          <w:lang w:val="uk-UA"/>
        </w:rPr>
        <w:t>Республики</w:t>
      </w:r>
      <w:proofErr w:type="spellEnd"/>
      <w:r w:rsidRPr="000F4F71">
        <w:rPr>
          <w:color w:val="000000" w:themeColor="text1"/>
          <w:lang w:val="uk-UA"/>
        </w:rPr>
        <w:t xml:space="preserve"> Казахстан</w:t>
      </w:r>
      <w:r w:rsidRPr="000F4F71">
        <w:rPr>
          <w:color w:val="000000" w:themeColor="text1"/>
          <w:lang w:val="kk-KZ"/>
        </w:rPr>
        <w:t xml:space="preserve"> . Алматы:ЮРИСТ, 2011. – 20 с</w:t>
      </w:r>
      <w:r w:rsidRPr="000F4F71">
        <w:rPr>
          <w:color w:val="000000" w:themeColor="text1"/>
        </w:rPr>
        <w:t>.</w:t>
      </w:r>
    </w:p>
    <w:p w:rsidR="002F0D33" w:rsidRPr="000F4F71" w:rsidRDefault="002F0D33" w:rsidP="000F4F71">
      <w:pPr>
        <w:tabs>
          <w:tab w:val="left" w:pos="0"/>
        </w:tabs>
        <w:ind w:right="-1" w:firstLine="426"/>
        <w:rPr>
          <w:color w:val="000000" w:themeColor="text1"/>
          <w:lang w:val="kk-KZ"/>
        </w:rPr>
      </w:pPr>
      <w:r w:rsidRPr="000F4F71">
        <w:rPr>
          <w:color w:val="000000" w:themeColor="text1"/>
          <w:lang w:val="kk-KZ"/>
        </w:rPr>
        <w:t>Қазақстан Республикасы «Ғылым туралы» Заңы. Астана, 2011.</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2. Агеев В.В., Джакупов С.М., Ким А.М., Логинова Н.А., Сапарова И.А., Ташимова Ф.С., Фидирко М.В. Методологические прблемы общей психологии. Учебное пособие. –Алматы: Қазақ университеті, 2003. -291 с.</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3. Андреев В.И. Педагогика высшей школы. Инновационно-прогностический курс:учебное пособие. –Казань: Центр инновационных технологий, 2008. – 500 с.</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 xml:space="preserve">4. </w:t>
      </w:r>
      <w:proofErr w:type="spellStart"/>
      <w:r w:rsidRPr="000F4F71">
        <w:rPr>
          <w:color w:val="000000" w:themeColor="text1"/>
        </w:rPr>
        <w:t>Борытко</w:t>
      </w:r>
      <w:proofErr w:type="spellEnd"/>
      <w:r w:rsidRPr="000F4F71">
        <w:rPr>
          <w:color w:val="000000" w:themeColor="text1"/>
        </w:rPr>
        <w:t xml:space="preserve"> Н.М. Методология и методы психолого-педагогических исследований: учеб. пособие для </w:t>
      </w:r>
      <w:proofErr w:type="spellStart"/>
      <w:r w:rsidRPr="000F4F71">
        <w:rPr>
          <w:color w:val="000000" w:themeColor="text1"/>
        </w:rPr>
        <w:t>студ.высш.учеб.заведений</w:t>
      </w:r>
      <w:proofErr w:type="spellEnd"/>
      <w:r w:rsidRPr="000F4F71">
        <w:rPr>
          <w:color w:val="000000" w:themeColor="text1"/>
        </w:rPr>
        <w:t>. – М.: Издательский центр «Академия», 2008.–320</w:t>
      </w:r>
      <w:r w:rsidRPr="000F4F71">
        <w:rPr>
          <w:color w:val="000000" w:themeColor="text1"/>
          <w:lang w:val="kk-KZ"/>
        </w:rPr>
        <w:t xml:space="preserve"> </w:t>
      </w:r>
      <w:r w:rsidRPr="000F4F71">
        <w:rPr>
          <w:color w:val="000000" w:themeColor="text1"/>
        </w:rPr>
        <w:t>с.</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 xml:space="preserve">5. </w:t>
      </w:r>
      <w:proofErr w:type="spellStart"/>
      <w:r w:rsidRPr="000F4F71">
        <w:rPr>
          <w:color w:val="000000" w:themeColor="text1"/>
        </w:rPr>
        <w:t>Борытко</w:t>
      </w:r>
      <w:proofErr w:type="spellEnd"/>
      <w:r w:rsidRPr="000F4F71">
        <w:rPr>
          <w:color w:val="000000" w:themeColor="text1"/>
        </w:rPr>
        <w:t xml:space="preserve"> Н.М. Методология и методы психолого-педагогических исследований: учеб. пособие для </w:t>
      </w:r>
      <w:proofErr w:type="spellStart"/>
      <w:r w:rsidRPr="000F4F71">
        <w:rPr>
          <w:color w:val="000000" w:themeColor="text1"/>
        </w:rPr>
        <w:t>студ.высш.учеб.заведений</w:t>
      </w:r>
      <w:proofErr w:type="spellEnd"/>
      <w:r w:rsidRPr="000F4F71">
        <w:rPr>
          <w:color w:val="000000" w:themeColor="text1"/>
        </w:rPr>
        <w:t>. – М.: Издательский центр «Академия», 2008.–320</w:t>
      </w:r>
      <w:r w:rsidRPr="000F4F71">
        <w:rPr>
          <w:color w:val="000000" w:themeColor="text1"/>
          <w:lang w:val="kk-KZ"/>
        </w:rPr>
        <w:t xml:space="preserve"> </w:t>
      </w:r>
      <w:r w:rsidRPr="000F4F71">
        <w:rPr>
          <w:color w:val="000000" w:themeColor="text1"/>
        </w:rPr>
        <w:t>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rPr>
        <w:t xml:space="preserve">6. </w:t>
      </w:r>
      <w:r w:rsidRPr="000F4F71">
        <w:rPr>
          <w:color w:val="000000" w:themeColor="text1"/>
          <w:lang w:val="kk-KZ"/>
        </w:rPr>
        <w:t>Волков Б.С., Волкова Н.В., Губанов А.В. Методология и методы психологического исследования. М.: Академический Проект, 2010.-382 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rPr>
        <w:t>7.</w:t>
      </w:r>
      <w:r w:rsidRPr="000F4F71">
        <w:rPr>
          <w:color w:val="000000" w:themeColor="text1"/>
          <w:lang w:val="kk-KZ"/>
        </w:rPr>
        <w:t xml:space="preserve"> Волков Б.С. Волкова Н.В. Методы исследований в психологии. М.: Пед общество Рос</w:t>
      </w:r>
      <w:r w:rsidRPr="000F4F71">
        <w:rPr>
          <w:color w:val="000000" w:themeColor="text1"/>
          <w:lang w:val="en-US"/>
        </w:rPr>
        <w:t>c</w:t>
      </w:r>
      <w:r w:rsidRPr="000F4F71">
        <w:rPr>
          <w:color w:val="000000" w:themeColor="text1"/>
          <w:lang w:val="kk-KZ"/>
        </w:rPr>
        <w:t>ии, 1999.-146 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rPr>
        <w:t xml:space="preserve">8. </w:t>
      </w:r>
      <w:proofErr w:type="spellStart"/>
      <w:r w:rsidRPr="000F4F71">
        <w:rPr>
          <w:color w:val="000000" w:themeColor="text1"/>
        </w:rPr>
        <w:t>Лубовский</w:t>
      </w:r>
      <w:proofErr w:type="spellEnd"/>
      <w:r w:rsidRPr="000F4F71">
        <w:rPr>
          <w:color w:val="000000" w:themeColor="text1"/>
        </w:rPr>
        <w:t xml:space="preserve"> Д.В. </w:t>
      </w:r>
      <w:r w:rsidRPr="000F4F71">
        <w:rPr>
          <w:color w:val="000000" w:themeColor="text1"/>
          <w:lang w:val="kk-KZ"/>
        </w:rPr>
        <w:t>Введение в методологические основы психологии. Учебное пособие. –М.: Издательство Московского психолого-социального института; Воронеж: Изд-во НПО «МОДЭК», 2005. -224с.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lang w:val="kk-KZ"/>
        </w:rPr>
        <w:t>9. Лукацкий М.А. Методологические ориентиры педагогической науки: учебное пособие. –Тула: Гриф и К, 2011. 448 с.</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10.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 xml:space="preserve">11. </w:t>
      </w:r>
      <w:r w:rsidRPr="000F4F71">
        <w:rPr>
          <w:color w:val="000000" w:themeColor="text1"/>
        </w:rPr>
        <w:t xml:space="preserve">Краевский В.В. Методология педагогики: новый этап: учеб. пособие для студ. </w:t>
      </w:r>
      <w:proofErr w:type="spellStart"/>
      <w:r w:rsidRPr="000F4F71">
        <w:rPr>
          <w:color w:val="000000" w:themeColor="text1"/>
        </w:rPr>
        <w:t>высш</w:t>
      </w:r>
      <w:proofErr w:type="spellEnd"/>
      <w:r w:rsidRPr="000F4F71">
        <w:rPr>
          <w:color w:val="000000" w:themeColor="text1"/>
        </w:rPr>
        <w:t>. учеб. заведений. – М.: Издательский центр «Академия», 2006. – 400 с.</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 xml:space="preserve">12. </w:t>
      </w:r>
      <w:proofErr w:type="spellStart"/>
      <w:r w:rsidRPr="000F4F71">
        <w:rPr>
          <w:color w:val="000000" w:themeColor="text1"/>
        </w:rPr>
        <w:t>Мынбаева</w:t>
      </w:r>
      <w:proofErr w:type="spellEnd"/>
      <w:r w:rsidRPr="000F4F71">
        <w:rPr>
          <w:color w:val="000000" w:themeColor="text1"/>
        </w:rPr>
        <w:t xml:space="preserve"> А.К. История, теория и технология научной деятельности высшей школы: Монография. - Алматы, 2010</w:t>
      </w:r>
      <w:r w:rsidRPr="000F4F71">
        <w:rPr>
          <w:color w:val="000000" w:themeColor="text1"/>
          <w:lang w:val="kk-KZ"/>
        </w:rPr>
        <w:t>.</w:t>
      </w:r>
      <w:r w:rsidRPr="000F4F71">
        <w:rPr>
          <w:color w:val="000000" w:themeColor="text1"/>
        </w:rPr>
        <w:t>-257</w:t>
      </w:r>
      <w:r w:rsidRPr="000F4F71">
        <w:rPr>
          <w:color w:val="000000" w:themeColor="text1"/>
          <w:lang w:val="kk-KZ"/>
        </w:rPr>
        <w:t xml:space="preserve"> с.</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13</w:t>
      </w:r>
      <w:r w:rsidRPr="000F4F71">
        <w:rPr>
          <w:color w:val="000000" w:themeColor="text1"/>
        </w:rPr>
        <w:t xml:space="preserve">. </w:t>
      </w:r>
      <w:proofErr w:type="spellStart"/>
      <w:r w:rsidRPr="000F4F71">
        <w:rPr>
          <w:color w:val="000000" w:themeColor="text1"/>
        </w:rPr>
        <w:t>Липский</w:t>
      </w:r>
      <w:proofErr w:type="spellEnd"/>
      <w:r w:rsidRPr="000F4F71">
        <w:rPr>
          <w:color w:val="000000" w:themeColor="text1"/>
        </w:rPr>
        <w:t xml:space="preserve"> И.А. Социальная педагогика. Методологический анализ: Учебное пособие. – М.: ТЦ СФЕРА, 2004. - 320 с.</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 xml:space="preserve">14. </w:t>
      </w:r>
      <w:proofErr w:type="spellStart"/>
      <w:r w:rsidRPr="000F4F71">
        <w:rPr>
          <w:color w:val="000000" w:themeColor="text1"/>
        </w:rPr>
        <w:t>Загвязинский</w:t>
      </w:r>
      <w:proofErr w:type="spellEnd"/>
      <w:r w:rsidRPr="000F4F71">
        <w:rPr>
          <w:color w:val="000000" w:themeColor="text1"/>
        </w:rPr>
        <w:t xml:space="preserve"> В.И., </w:t>
      </w:r>
      <w:proofErr w:type="spellStart"/>
      <w:r w:rsidRPr="000F4F71">
        <w:rPr>
          <w:color w:val="000000" w:themeColor="text1"/>
        </w:rPr>
        <w:t>Атаханов</w:t>
      </w:r>
      <w:proofErr w:type="spellEnd"/>
      <w:r w:rsidRPr="000F4F71">
        <w:rPr>
          <w:color w:val="000000" w:themeColor="text1"/>
        </w:rPr>
        <w:t xml:space="preserve"> Р.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2001.-208с</w:t>
      </w:r>
      <w:r w:rsidRPr="000F4F71">
        <w:rPr>
          <w:color w:val="000000" w:themeColor="text1"/>
          <w:lang w:val="kk-KZ"/>
        </w:rPr>
        <w:t>.</w:t>
      </w:r>
    </w:p>
    <w:p w:rsidR="002F0D33" w:rsidRPr="000F4F71" w:rsidRDefault="002F0D33" w:rsidP="000F4F71">
      <w:pPr>
        <w:tabs>
          <w:tab w:val="left" w:pos="0"/>
        </w:tabs>
        <w:ind w:right="-1" w:firstLine="426"/>
        <w:jc w:val="both"/>
        <w:rPr>
          <w:color w:val="000000" w:themeColor="text1"/>
          <w:lang w:val="kk-KZ"/>
        </w:rPr>
      </w:pPr>
      <w:r w:rsidRPr="000F4F71">
        <w:rPr>
          <w:rFonts w:eastAsia="Times New Roman CYR"/>
          <w:color w:val="000000" w:themeColor="text1"/>
        </w:rPr>
        <w:t xml:space="preserve">15. </w:t>
      </w:r>
      <w:proofErr w:type="spellStart"/>
      <w:r w:rsidRPr="000F4F71">
        <w:rPr>
          <w:rFonts w:eastAsia="Times New Roman CYR"/>
          <w:color w:val="000000" w:themeColor="text1"/>
        </w:rPr>
        <w:t>Таубаева</w:t>
      </w:r>
      <w:proofErr w:type="spellEnd"/>
      <w:r w:rsidRPr="000F4F71">
        <w:rPr>
          <w:rFonts w:eastAsia="Times New Roman CYR"/>
          <w:color w:val="000000" w:themeColor="text1"/>
        </w:rPr>
        <w:t xml:space="preserve"> Ш</w:t>
      </w:r>
      <w:r w:rsidRPr="000F4F71">
        <w:rPr>
          <w:rFonts w:eastAsia="Times New Roman CYR"/>
          <w:color w:val="000000" w:themeColor="text1"/>
          <w:lang w:val="kk-KZ"/>
        </w:rPr>
        <w:t>. Методология и методика педагогического исследования. Учебник. – Алматы, 2011. - 141 с.</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16</w:t>
      </w:r>
      <w:r w:rsidRPr="000F4F71">
        <w:rPr>
          <w:color w:val="000000" w:themeColor="text1"/>
        </w:rPr>
        <w:t>. Батурина Г.И. Концептуальность – один из основных критериев качества и эффективности научно-педагогических исследований</w:t>
      </w:r>
      <w:r w:rsidRPr="000F4F71">
        <w:rPr>
          <w:color w:val="000000" w:themeColor="text1"/>
          <w:lang w:val="kk-KZ"/>
        </w:rPr>
        <w:t xml:space="preserve"> </w:t>
      </w:r>
      <w:r w:rsidRPr="000F4F71">
        <w:rPr>
          <w:color w:val="000000" w:themeColor="text1"/>
        </w:rPr>
        <w:t>//Советская педагогика 1979.</w:t>
      </w:r>
      <w:r w:rsidRPr="000F4F71">
        <w:rPr>
          <w:color w:val="000000" w:themeColor="text1"/>
          <w:lang w:val="kk-KZ"/>
        </w:rPr>
        <w:t>-</w:t>
      </w:r>
      <w:r w:rsidRPr="000F4F71">
        <w:rPr>
          <w:color w:val="000000" w:themeColor="text1"/>
        </w:rPr>
        <w:t xml:space="preserve"> № 6.- С. 98-102.</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17. Жиенбаева С.Н. Педагогикалық ғылыми-зерттеу әдістемесі.- Алматы, 2010. 125 бет.</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 xml:space="preserve">18. </w:t>
      </w:r>
      <w:proofErr w:type="spellStart"/>
      <w:r w:rsidRPr="000F4F71">
        <w:rPr>
          <w:color w:val="000000" w:themeColor="text1"/>
        </w:rPr>
        <w:t>Мардахаев</w:t>
      </w:r>
      <w:proofErr w:type="spellEnd"/>
      <w:r w:rsidRPr="000F4F71">
        <w:rPr>
          <w:color w:val="000000" w:themeColor="text1"/>
        </w:rPr>
        <w:t xml:space="preserve"> Л.В.</w:t>
      </w:r>
      <w:r w:rsidRPr="000F4F71">
        <w:rPr>
          <w:color w:val="000000" w:themeColor="text1"/>
          <w:lang w:val="kk-KZ"/>
        </w:rPr>
        <w:t xml:space="preserve"> Социальная педагогика. Полный курс: учебник.- М.: Издательство </w:t>
      </w:r>
      <w:r w:rsidRPr="000F4F71">
        <w:rPr>
          <w:color w:val="000000" w:themeColor="text1"/>
        </w:rPr>
        <w:t>«</w:t>
      </w:r>
      <w:proofErr w:type="spellStart"/>
      <w:r w:rsidRPr="000F4F71">
        <w:rPr>
          <w:color w:val="000000" w:themeColor="text1"/>
        </w:rPr>
        <w:t>Юрайт</w:t>
      </w:r>
      <w:proofErr w:type="spellEnd"/>
      <w:r w:rsidRPr="000F4F71">
        <w:rPr>
          <w:color w:val="000000" w:themeColor="text1"/>
        </w:rPr>
        <w:t>», 20117- 797 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lang w:val="kk-KZ"/>
        </w:rPr>
        <w:t>19. Никулина О.М., Смотрова Л.Н. Социальная педагогика: конспект лекций.- М.: Высшее образование, 2007.- 256 с.</w:t>
      </w:r>
    </w:p>
    <w:p w:rsidR="002F0D33" w:rsidRPr="000F4F71" w:rsidRDefault="002F0D33" w:rsidP="000F4F71">
      <w:pPr>
        <w:tabs>
          <w:tab w:val="left" w:pos="0"/>
        </w:tabs>
        <w:ind w:right="-1" w:firstLine="426"/>
        <w:jc w:val="both"/>
        <w:rPr>
          <w:b/>
          <w:color w:val="000000" w:themeColor="text1"/>
          <w:lang w:val="kk-KZ"/>
        </w:rPr>
      </w:pPr>
    </w:p>
    <w:p w:rsidR="002F0D33" w:rsidRPr="000F4F71" w:rsidRDefault="002F0D33" w:rsidP="000F4F71">
      <w:pPr>
        <w:ind w:firstLine="426"/>
        <w:rPr>
          <w:b/>
          <w:lang w:val="kk-KZ"/>
        </w:rPr>
      </w:pPr>
      <w:r w:rsidRPr="000F4F71">
        <w:rPr>
          <w:b/>
          <w:lang w:val="kk-KZ"/>
        </w:rPr>
        <w:t xml:space="preserve">9-практикалық (зертханалық) сабақ.  Ғылыми-зерттеу ұйымдарындағы ғылыми топтар мен зертханалардың ғылыми жұмысын жоспарлау мазмұны. </w:t>
      </w:r>
    </w:p>
    <w:p w:rsidR="002F0D33" w:rsidRPr="000F4F71" w:rsidRDefault="002F0D33" w:rsidP="000F4F71">
      <w:pPr>
        <w:ind w:firstLine="426"/>
        <w:rPr>
          <w:b/>
          <w:lang w:val="kk-KZ"/>
        </w:rPr>
      </w:pPr>
    </w:p>
    <w:p w:rsidR="000F4F71" w:rsidRPr="000F4F71" w:rsidRDefault="000F4F71" w:rsidP="000F4F71">
      <w:pPr>
        <w:ind w:firstLine="426"/>
        <w:rPr>
          <w:b/>
          <w:lang w:val="kk-KZ"/>
        </w:rPr>
      </w:pPr>
      <w:r w:rsidRPr="000F4F71">
        <w:rPr>
          <w:b/>
          <w:lang w:val="kk-KZ"/>
        </w:rPr>
        <w:t>Оқу сұрақтары:</w:t>
      </w:r>
    </w:p>
    <w:p w:rsidR="000F4F71" w:rsidRPr="000F4F71" w:rsidRDefault="000F4F71" w:rsidP="000F4F71">
      <w:pPr>
        <w:pStyle w:val="a5"/>
        <w:numPr>
          <w:ilvl w:val="0"/>
          <w:numId w:val="12"/>
        </w:numPr>
        <w:spacing w:after="0" w:line="240" w:lineRule="auto"/>
        <w:ind w:left="0" w:firstLine="426"/>
        <w:rPr>
          <w:rFonts w:ascii="Times New Roman" w:hAnsi="Times New Roman"/>
          <w:sz w:val="24"/>
          <w:szCs w:val="24"/>
          <w:lang w:val="kk-KZ"/>
        </w:rPr>
      </w:pPr>
      <w:r w:rsidRPr="000F4F71">
        <w:rPr>
          <w:rFonts w:ascii="Times New Roman" w:hAnsi="Times New Roman"/>
          <w:sz w:val="24"/>
          <w:szCs w:val="24"/>
          <w:lang w:val="kk-KZ"/>
        </w:rPr>
        <w:t>ҒЗИ жоспары. Ғылыми қызметкерлердің жеке жоспары</w:t>
      </w:r>
    </w:p>
    <w:p w:rsidR="000F4F71" w:rsidRPr="000F4F71" w:rsidRDefault="000F4F71" w:rsidP="000F4F71">
      <w:pPr>
        <w:pStyle w:val="a5"/>
        <w:numPr>
          <w:ilvl w:val="0"/>
          <w:numId w:val="12"/>
        </w:numPr>
        <w:spacing w:after="0" w:line="240" w:lineRule="auto"/>
        <w:ind w:left="0" w:firstLine="426"/>
        <w:rPr>
          <w:rFonts w:ascii="Times New Roman" w:hAnsi="Times New Roman"/>
          <w:sz w:val="24"/>
          <w:szCs w:val="24"/>
          <w:lang w:val="kk-KZ"/>
        </w:rPr>
      </w:pPr>
      <w:r w:rsidRPr="000F4F71">
        <w:rPr>
          <w:rFonts w:ascii="Times New Roman" w:hAnsi="Times New Roman"/>
          <w:sz w:val="24"/>
          <w:szCs w:val="24"/>
          <w:lang w:val="kk-KZ"/>
        </w:rPr>
        <w:t>Ғылыми қызметкерлердің лауазымдық ерекшеліктері</w:t>
      </w:r>
    </w:p>
    <w:p w:rsidR="000F4F71" w:rsidRPr="000F4F71" w:rsidRDefault="000F4F71" w:rsidP="000F4F71">
      <w:pPr>
        <w:ind w:firstLine="426"/>
        <w:rPr>
          <w:b/>
          <w:lang w:val="kk-KZ"/>
        </w:rPr>
      </w:pPr>
    </w:p>
    <w:p w:rsidR="002F0D33" w:rsidRPr="000F4F71" w:rsidRDefault="002F0D33" w:rsidP="000F4F71">
      <w:pPr>
        <w:tabs>
          <w:tab w:val="left" w:pos="0"/>
        </w:tabs>
        <w:ind w:right="-1" w:firstLine="426"/>
        <w:jc w:val="center"/>
        <w:rPr>
          <w:b/>
          <w:color w:val="000000" w:themeColor="text1"/>
          <w:lang w:val="kk-KZ"/>
        </w:rPr>
      </w:pPr>
      <w:r w:rsidRPr="000F4F71">
        <w:rPr>
          <w:b/>
          <w:color w:val="000000" w:themeColor="text1"/>
          <w:lang w:val="kk-KZ"/>
        </w:rPr>
        <w:t>Әдебиет</w:t>
      </w:r>
    </w:p>
    <w:p w:rsidR="002F0D33" w:rsidRPr="000F4F71" w:rsidRDefault="002F0D33" w:rsidP="000F4F71">
      <w:pPr>
        <w:tabs>
          <w:tab w:val="left" w:pos="0"/>
        </w:tabs>
        <w:ind w:right="-1" w:firstLine="426"/>
        <w:rPr>
          <w:color w:val="000000" w:themeColor="text1"/>
        </w:rPr>
      </w:pPr>
      <w:r w:rsidRPr="000F4F71">
        <w:rPr>
          <w:color w:val="000000" w:themeColor="text1"/>
          <w:lang w:val="kk-KZ"/>
        </w:rPr>
        <w:t>1. 1. О науке</w:t>
      </w:r>
      <w:r w:rsidRPr="000F4F71">
        <w:rPr>
          <w:color w:val="000000" w:themeColor="text1"/>
          <w:lang w:val="uk-UA"/>
        </w:rPr>
        <w:t>:</w:t>
      </w:r>
      <w:r w:rsidRPr="000F4F71">
        <w:rPr>
          <w:color w:val="000000" w:themeColor="text1"/>
          <w:lang w:val="kk-KZ"/>
        </w:rPr>
        <w:t xml:space="preserve"> З</w:t>
      </w:r>
      <w:proofErr w:type="spellStart"/>
      <w:r w:rsidRPr="000F4F71">
        <w:rPr>
          <w:color w:val="000000" w:themeColor="text1"/>
          <w:lang w:val="uk-UA"/>
        </w:rPr>
        <w:t>акон</w:t>
      </w:r>
      <w:proofErr w:type="spellEnd"/>
      <w:r w:rsidRPr="000F4F71">
        <w:rPr>
          <w:color w:val="000000" w:themeColor="text1"/>
          <w:lang w:val="uk-UA"/>
        </w:rPr>
        <w:t xml:space="preserve"> </w:t>
      </w:r>
      <w:proofErr w:type="spellStart"/>
      <w:r w:rsidRPr="000F4F71">
        <w:rPr>
          <w:color w:val="000000" w:themeColor="text1"/>
          <w:lang w:val="uk-UA"/>
        </w:rPr>
        <w:t>Республики</w:t>
      </w:r>
      <w:proofErr w:type="spellEnd"/>
      <w:r w:rsidRPr="000F4F71">
        <w:rPr>
          <w:color w:val="000000" w:themeColor="text1"/>
          <w:lang w:val="uk-UA"/>
        </w:rPr>
        <w:t xml:space="preserve"> Казахстан</w:t>
      </w:r>
      <w:r w:rsidRPr="000F4F71">
        <w:rPr>
          <w:color w:val="000000" w:themeColor="text1"/>
          <w:lang w:val="kk-KZ"/>
        </w:rPr>
        <w:t xml:space="preserve"> . Алматы:ЮРИСТ, 2011. – 20 с</w:t>
      </w:r>
      <w:r w:rsidRPr="000F4F71">
        <w:rPr>
          <w:color w:val="000000" w:themeColor="text1"/>
        </w:rPr>
        <w:t>.</w:t>
      </w:r>
    </w:p>
    <w:p w:rsidR="002F0D33" w:rsidRPr="000F4F71" w:rsidRDefault="002F0D33" w:rsidP="000F4F71">
      <w:pPr>
        <w:tabs>
          <w:tab w:val="left" w:pos="0"/>
        </w:tabs>
        <w:ind w:right="-1" w:firstLine="426"/>
        <w:rPr>
          <w:color w:val="000000" w:themeColor="text1"/>
          <w:lang w:val="kk-KZ"/>
        </w:rPr>
      </w:pPr>
      <w:r w:rsidRPr="000F4F71">
        <w:rPr>
          <w:color w:val="000000" w:themeColor="text1"/>
          <w:lang w:val="kk-KZ"/>
        </w:rPr>
        <w:t>Қазақстан Республикасы «Ғылым туралы» Заңы. Астана, 2011.</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2. Агеев В.В., Джакупов С.М., Ким А.М., Логинова Н.А., Сапарова И.А., Ташимова Ф.С., Фидирко М.В. Методологические прблемы общей психологии. Учебное пособие. –Алматы: Қазақ университеті, 2003. -291 с.</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3. Андреев В.И. Педагогика высшей школы. Инновационно-прогностический курс:учебное пособие. –Казань: Центр инновационных технологий, 2008. – 500 с.</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 xml:space="preserve">4. </w:t>
      </w:r>
      <w:proofErr w:type="spellStart"/>
      <w:r w:rsidRPr="000F4F71">
        <w:rPr>
          <w:color w:val="000000" w:themeColor="text1"/>
        </w:rPr>
        <w:t>Борытко</w:t>
      </w:r>
      <w:proofErr w:type="spellEnd"/>
      <w:r w:rsidRPr="000F4F71">
        <w:rPr>
          <w:color w:val="000000" w:themeColor="text1"/>
        </w:rPr>
        <w:t xml:space="preserve"> Н.М. Методология и методы психолого-педагогических исследований: учеб. пособие для </w:t>
      </w:r>
      <w:proofErr w:type="spellStart"/>
      <w:r w:rsidRPr="000F4F71">
        <w:rPr>
          <w:color w:val="000000" w:themeColor="text1"/>
        </w:rPr>
        <w:t>студ.высш.учеб.заведений</w:t>
      </w:r>
      <w:proofErr w:type="spellEnd"/>
      <w:r w:rsidRPr="000F4F71">
        <w:rPr>
          <w:color w:val="000000" w:themeColor="text1"/>
        </w:rPr>
        <w:t>. – М.: Издательский центр «Академия», 2008.–320</w:t>
      </w:r>
      <w:r w:rsidRPr="000F4F71">
        <w:rPr>
          <w:color w:val="000000" w:themeColor="text1"/>
          <w:lang w:val="kk-KZ"/>
        </w:rPr>
        <w:t xml:space="preserve"> </w:t>
      </w:r>
      <w:r w:rsidRPr="000F4F71">
        <w:rPr>
          <w:color w:val="000000" w:themeColor="text1"/>
        </w:rPr>
        <w:t>с.</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 xml:space="preserve">5. </w:t>
      </w:r>
      <w:proofErr w:type="spellStart"/>
      <w:r w:rsidRPr="000F4F71">
        <w:rPr>
          <w:color w:val="000000" w:themeColor="text1"/>
        </w:rPr>
        <w:t>Борытко</w:t>
      </w:r>
      <w:proofErr w:type="spellEnd"/>
      <w:r w:rsidRPr="000F4F71">
        <w:rPr>
          <w:color w:val="000000" w:themeColor="text1"/>
        </w:rPr>
        <w:t xml:space="preserve"> Н.М. Методология и методы психолого-педагогических исследований: учеб. пособие для </w:t>
      </w:r>
      <w:proofErr w:type="spellStart"/>
      <w:r w:rsidRPr="000F4F71">
        <w:rPr>
          <w:color w:val="000000" w:themeColor="text1"/>
        </w:rPr>
        <w:t>студ.высш.учеб.заведений</w:t>
      </w:r>
      <w:proofErr w:type="spellEnd"/>
      <w:r w:rsidRPr="000F4F71">
        <w:rPr>
          <w:color w:val="000000" w:themeColor="text1"/>
        </w:rPr>
        <w:t>. – М.: Издательский центр «Академия», 2008.–320</w:t>
      </w:r>
      <w:r w:rsidRPr="000F4F71">
        <w:rPr>
          <w:color w:val="000000" w:themeColor="text1"/>
          <w:lang w:val="kk-KZ"/>
        </w:rPr>
        <w:t xml:space="preserve"> </w:t>
      </w:r>
      <w:r w:rsidRPr="000F4F71">
        <w:rPr>
          <w:color w:val="000000" w:themeColor="text1"/>
        </w:rPr>
        <w:t>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rPr>
        <w:t xml:space="preserve">6. </w:t>
      </w:r>
      <w:r w:rsidRPr="000F4F71">
        <w:rPr>
          <w:color w:val="000000" w:themeColor="text1"/>
          <w:lang w:val="kk-KZ"/>
        </w:rPr>
        <w:t>Волков Б.С., Волкова Н.В., Губанов А.В. Методология и методы психологического исследования. М.: Академический Проект, 2010.-382 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rPr>
        <w:t>7.</w:t>
      </w:r>
      <w:r w:rsidRPr="000F4F71">
        <w:rPr>
          <w:color w:val="000000" w:themeColor="text1"/>
          <w:lang w:val="kk-KZ"/>
        </w:rPr>
        <w:t xml:space="preserve"> Волков Б.С. Волкова Н.В. Методы исследований в психологии. М.: Пед общество Рос</w:t>
      </w:r>
      <w:r w:rsidRPr="000F4F71">
        <w:rPr>
          <w:color w:val="000000" w:themeColor="text1"/>
          <w:lang w:val="en-US"/>
        </w:rPr>
        <w:t>c</w:t>
      </w:r>
      <w:r w:rsidRPr="000F4F71">
        <w:rPr>
          <w:color w:val="000000" w:themeColor="text1"/>
          <w:lang w:val="kk-KZ"/>
        </w:rPr>
        <w:t>ии, 1999.-146 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rPr>
        <w:t xml:space="preserve">8. </w:t>
      </w:r>
      <w:proofErr w:type="spellStart"/>
      <w:r w:rsidRPr="000F4F71">
        <w:rPr>
          <w:color w:val="000000" w:themeColor="text1"/>
        </w:rPr>
        <w:t>Лубовский</w:t>
      </w:r>
      <w:proofErr w:type="spellEnd"/>
      <w:r w:rsidRPr="000F4F71">
        <w:rPr>
          <w:color w:val="000000" w:themeColor="text1"/>
        </w:rPr>
        <w:t xml:space="preserve"> Д.В. </w:t>
      </w:r>
      <w:r w:rsidRPr="000F4F71">
        <w:rPr>
          <w:color w:val="000000" w:themeColor="text1"/>
          <w:lang w:val="kk-KZ"/>
        </w:rPr>
        <w:t>Введение в методологические основы психологии. Учебное пособие. –М.: Издательство Московского психолого-социального института; Воронеж: Изд-во НПО «МОДЭК», 2005. -224с.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lang w:val="kk-KZ"/>
        </w:rPr>
        <w:t>9. Лукацкий М.А. Методологические ориентиры педагогической науки: учебное пособие. –Тула: Гриф и К, 2011. 448 с.</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10.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 xml:space="preserve">11. </w:t>
      </w:r>
      <w:r w:rsidRPr="000F4F71">
        <w:rPr>
          <w:color w:val="000000" w:themeColor="text1"/>
        </w:rPr>
        <w:t xml:space="preserve">Краевский В.В. Методология педагогики: новый этап: учеб. пособие для студ. </w:t>
      </w:r>
      <w:proofErr w:type="spellStart"/>
      <w:r w:rsidRPr="000F4F71">
        <w:rPr>
          <w:color w:val="000000" w:themeColor="text1"/>
        </w:rPr>
        <w:t>высш</w:t>
      </w:r>
      <w:proofErr w:type="spellEnd"/>
      <w:r w:rsidRPr="000F4F71">
        <w:rPr>
          <w:color w:val="000000" w:themeColor="text1"/>
        </w:rPr>
        <w:t>. учеб. заведений. – М.: Издательский центр «Академия», 2006. – 400 с.</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 xml:space="preserve">12. </w:t>
      </w:r>
      <w:proofErr w:type="spellStart"/>
      <w:r w:rsidRPr="000F4F71">
        <w:rPr>
          <w:color w:val="000000" w:themeColor="text1"/>
        </w:rPr>
        <w:t>Мынбаева</w:t>
      </w:r>
      <w:proofErr w:type="spellEnd"/>
      <w:r w:rsidRPr="000F4F71">
        <w:rPr>
          <w:color w:val="000000" w:themeColor="text1"/>
        </w:rPr>
        <w:t xml:space="preserve"> А.К. История, теория и технология научной деятельности высшей школы: Монография. - Алматы, 2010</w:t>
      </w:r>
      <w:r w:rsidRPr="000F4F71">
        <w:rPr>
          <w:color w:val="000000" w:themeColor="text1"/>
          <w:lang w:val="kk-KZ"/>
        </w:rPr>
        <w:t>.</w:t>
      </w:r>
      <w:r w:rsidRPr="000F4F71">
        <w:rPr>
          <w:color w:val="000000" w:themeColor="text1"/>
        </w:rPr>
        <w:t>-257</w:t>
      </w:r>
      <w:r w:rsidRPr="000F4F71">
        <w:rPr>
          <w:color w:val="000000" w:themeColor="text1"/>
          <w:lang w:val="kk-KZ"/>
        </w:rPr>
        <w:t xml:space="preserve"> с.</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13</w:t>
      </w:r>
      <w:r w:rsidRPr="000F4F71">
        <w:rPr>
          <w:color w:val="000000" w:themeColor="text1"/>
        </w:rPr>
        <w:t xml:space="preserve">. </w:t>
      </w:r>
      <w:proofErr w:type="spellStart"/>
      <w:r w:rsidRPr="000F4F71">
        <w:rPr>
          <w:color w:val="000000" w:themeColor="text1"/>
        </w:rPr>
        <w:t>Липский</w:t>
      </w:r>
      <w:proofErr w:type="spellEnd"/>
      <w:r w:rsidRPr="000F4F71">
        <w:rPr>
          <w:color w:val="000000" w:themeColor="text1"/>
        </w:rPr>
        <w:t xml:space="preserve"> И.А. Социальная педагогика. Методологический анализ: Учебное пособие. – М.: ТЦ СФЕРА, 2004. - 320 с.</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 xml:space="preserve">14. </w:t>
      </w:r>
      <w:proofErr w:type="spellStart"/>
      <w:r w:rsidRPr="000F4F71">
        <w:rPr>
          <w:color w:val="000000" w:themeColor="text1"/>
        </w:rPr>
        <w:t>Загвязинский</w:t>
      </w:r>
      <w:proofErr w:type="spellEnd"/>
      <w:r w:rsidRPr="000F4F71">
        <w:rPr>
          <w:color w:val="000000" w:themeColor="text1"/>
        </w:rPr>
        <w:t xml:space="preserve"> В.И., </w:t>
      </w:r>
      <w:proofErr w:type="spellStart"/>
      <w:r w:rsidRPr="000F4F71">
        <w:rPr>
          <w:color w:val="000000" w:themeColor="text1"/>
        </w:rPr>
        <w:t>Атаханов</w:t>
      </w:r>
      <w:proofErr w:type="spellEnd"/>
      <w:r w:rsidRPr="000F4F71">
        <w:rPr>
          <w:color w:val="000000" w:themeColor="text1"/>
        </w:rPr>
        <w:t xml:space="preserve"> Р.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2001.-208с</w:t>
      </w:r>
      <w:r w:rsidRPr="000F4F71">
        <w:rPr>
          <w:color w:val="000000" w:themeColor="text1"/>
          <w:lang w:val="kk-KZ"/>
        </w:rPr>
        <w:t>.</w:t>
      </w:r>
    </w:p>
    <w:p w:rsidR="002F0D33" w:rsidRPr="000F4F71" w:rsidRDefault="002F0D33" w:rsidP="000F4F71">
      <w:pPr>
        <w:tabs>
          <w:tab w:val="left" w:pos="0"/>
        </w:tabs>
        <w:ind w:right="-1" w:firstLine="426"/>
        <w:jc w:val="both"/>
        <w:rPr>
          <w:color w:val="000000" w:themeColor="text1"/>
          <w:lang w:val="kk-KZ"/>
        </w:rPr>
      </w:pPr>
      <w:r w:rsidRPr="000F4F71">
        <w:rPr>
          <w:rFonts w:eastAsia="Times New Roman CYR"/>
          <w:color w:val="000000" w:themeColor="text1"/>
        </w:rPr>
        <w:t xml:space="preserve">15. </w:t>
      </w:r>
      <w:proofErr w:type="spellStart"/>
      <w:r w:rsidRPr="000F4F71">
        <w:rPr>
          <w:rFonts w:eastAsia="Times New Roman CYR"/>
          <w:color w:val="000000" w:themeColor="text1"/>
        </w:rPr>
        <w:t>Таубаева</w:t>
      </w:r>
      <w:proofErr w:type="spellEnd"/>
      <w:r w:rsidRPr="000F4F71">
        <w:rPr>
          <w:rFonts w:eastAsia="Times New Roman CYR"/>
          <w:color w:val="000000" w:themeColor="text1"/>
        </w:rPr>
        <w:t xml:space="preserve"> Ш</w:t>
      </w:r>
      <w:r w:rsidRPr="000F4F71">
        <w:rPr>
          <w:rFonts w:eastAsia="Times New Roman CYR"/>
          <w:color w:val="000000" w:themeColor="text1"/>
          <w:lang w:val="kk-KZ"/>
        </w:rPr>
        <w:t>. Методология и методика педагогического исследования. Учебник. – Алматы, 2011. - 141 с.</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16</w:t>
      </w:r>
      <w:r w:rsidRPr="000F4F71">
        <w:rPr>
          <w:color w:val="000000" w:themeColor="text1"/>
        </w:rPr>
        <w:t>. Батурина Г.И. Концептуальность – один из основных критериев качества и эффективности научно-педагогических исследований</w:t>
      </w:r>
      <w:r w:rsidRPr="000F4F71">
        <w:rPr>
          <w:color w:val="000000" w:themeColor="text1"/>
          <w:lang w:val="kk-KZ"/>
        </w:rPr>
        <w:t xml:space="preserve"> </w:t>
      </w:r>
      <w:r w:rsidRPr="000F4F71">
        <w:rPr>
          <w:color w:val="000000" w:themeColor="text1"/>
        </w:rPr>
        <w:t>//Советская педагогика 1979.</w:t>
      </w:r>
      <w:r w:rsidRPr="000F4F71">
        <w:rPr>
          <w:color w:val="000000" w:themeColor="text1"/>
          <w:lang w:val="kk-KZ"/>
        </w:rPr>
        <w:t>-</w:t>
      </w:r>
      <w:r w:rsidRPr="000F4F71">
        <w:rPr>
          <w:color w:val="000000" w:themeColor="text1"/>
        </w:rPr>
        <w:t xml:space="preserve"> № 6.- С. 98-102.</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17. Жиенбаева С.Н. Педагогикалық ғылыми-зерттеу әдістемесі.- Алматы, 2010. 125 бет.</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 xml:space="preserve">18. </w:t>
      </w:r>
      <w:proofErr w:type="spellStart"/>
      <w:r w:rsidRPr="000F4F71">
        <w:rPr>
          <w:color w:val="000000" w:themeColor="text1"/>
        </w:rPr>
        <w:t>Мардахаев</w:t>
      </w:r>
      <w:proofErr w:type="spellEnd"/>
      <w:r w:rsidRPr="000F4F71">
        <w:rPr>
          <w:color w:val="000000" w:themeColor="text1"/>
        </w:rPr>
        <w:t xml:space="preserve"> Л.В.</w:t>
      </w:r>
      <w:r w:rsidRPr="000F4F71">
        <w:rPr>
          <w:color w:val="000000" w:themeColor="text1"/>
          <w:lang w:val="kk-KZ"/>
        </w:rPr>
        <w:t xml:space="preserve"> Социальная педагогика. Полный курс: учебник.- М.: Издательство </w:t>
      </w:r>
      <w:r w:rsidRPr="000F4F71">
        <w:rPr>
          <w:color w:val="000000" w:themeColor="text1"/>
        </w:rPr>
        <w:t>«</w:t>
      </w:r>
      <w:proofErr w:type="spellStart"/>
      <w:r w:rsidRPr="000F4F71">
        <w:rPr>
          <w:color w:val="000000" w:themeColor="text1"/>
        </w:rPr>
        <w:t>Юрайт</w:t>
      </w:r>
      <w:proofErr w:type="spellEnd"/>
      <w:r w:rsidRPr="000F4F71">
        <w:rPr>
          <w:color w:val="000000" w:themeColor="text1"/>
        </w:rPr>
        <w:t>», 20117- 797 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lang w:val="kk-KZ"/>
        </w:rPr>
        <w:lastRenderedPageBreak/>
        <w:t>19. Никулина О.М., Смотрова Л.Н. Социальная педагогика: конспект лекций.- М.: Высшее образование, 2007.- 256 с.</w:t>
      </w:r>
    </w:p>
    <w:p w:rsidR="002F0D33" w:rsidRPr="000F4F71" w:rsidRDefault="002F0D33" w:rsidP="000F4F71">
      <w:pPr>
        <w:tabs>
          <w:tab w:val="left" w:pos="0"/>
        </w:tabs>
        <w:ind w:right="-1" w:firstLine="426"/>
        <w:jc w:val="both"/>
        <w:rPr>
          <w:b/>
          <w:color w:val="000000" w:themeColor="text1"/>
          <w:lang w:val="kk-KZ"/>
        </w:rPr>
      </w:pPr>
    </w:p>
    <w:p w:rsidR="002F0D33" w:rsidRPr="000F4F71" w:rsidRDefault="002F0D33" w:rsidP="000F4F71">
      <w:pPr>
        <w:ind w:firstLine="426"/>
        <w:rPr>
          <w:b/>
          <w:lang w:val="kk-KZ"/>
        </w:rPr>
      </w:pPr>
      <w:r w:rsidRPr="000F4F71">
        <w:rPr>
          <w:b/>
          <w:lang w:val="kk-KZ"/>
        </w:rPr>
        <w:t>10-практикалық (зертханалық) сабақ. Ғылыми-зерттеу институтының  ғылыми жұмысының жылдық  жоспарының құрылымы.</w:t>
      </w:r>
    </w:p>
    <w:p w:rsidR="000F4F71" w:rsidRPr="000F4F71" w:rsidRDefault="000F4F71" w:rsidP="000F4F71">
      <w:pPr>
        <w:ind w:firstLine="426"/>
        <w:rPr>
          <w:b/>
          <w:lang w:val="kk-KZ"/>
        </w:rPr>
      </w:pPr>
    </w:p>
    <w:p w:rsidR="002F0D33" w:rsidRPr="000F4F71" w:rsidRDefault="000F4F71" w:rsidP="000F4F71">
      <w:pPr>
        <w:ind w:firstLine="426"/>
        <w:rPr>
          <w:b/>
          <w:lang w:val="kk-KZ"/>
        </w:rPr>
      </w:pPr>
      <w:r w:rsidRPr="000F4F71">
        <w:rPr>
          <w:b/>
          <w:lang w:val="kk-KZ"/>
        </w:rPr>
        <w:t>Оқу сұрақтары</w:t>
      </w:r>
    </w:p>
    <w:p w:rsidR="000F4F71" w:rsidRPr="000F4F71" w:rsidRDefault="000F4F71" w:rsidP="000F4F71">
      <w:pPr>
        <w:pStyle w:val="a5"/>
        <w:numPr>
          <w:ilvl w:val="0"/>
          <w:numId w:val="15"/>
        </w:numPr>
        <w:rPr>
          <w:rFonts w:ascii="Times New Roman" w:hAnsi="Times New Roman"/>
          <w:sz w:val="24"/>
          <w:szCs w:val="24"/>
          <w:lang w:val="kk-KZ"/>
        </w:rPr>
      </w:pPr>
      <w:r w:rsidRPr="000F4F71">
        <w:rPr>
          <w:rFonts w:ascii="Times New Roman" w:hAnsi="Times New Roman"/>
          <w:sz w:val="24"/>
          <w:szCs w:val="24"/>
          <w:lang w:val="kk-KZ"/>
        </w:rPr>
        <w:t>Өз таңдау бойынша жоспар құрастырып үйрену</w:t>
      </w:r>
    </w:p>
    <w:p w:rsidR="002F0D33" w:rsidRPr="000F4F71" w:rsidRDefault="002F0D33" w:rsidP="000F4F71">
      <w:pPr>
        <w:tabs>
          <w:tab w:val="left" w:pos="0"/>
        </w:tabs>
        <w:ind w:right="-1" w:firstLine="426"/>
        <w:jc w:val="center"/>
        <w:rPr>
          <w:b/>
          <w:color w:val="000000" w:themeColor="text1"/>
          <w:lang w:val="kk-KZ"/>
        </w:rPr>
      </w:pPr>
      <w:r w:rsidRPr="000F4F71">
        <w:rPr>
          <w:b/>
          <w:color w:val="000000" w:themeColor="text1"/>
          <w:lang w:val="kk-KZ"/>
        </w:rPr>
        <w:t>Әдебиет</w:t>
      </w:r>
    </w:p>
    <w:p w:rsidR="002F0D33" w:rsidRPr="000F4F71" w:rsidRDefault="002F0D33" w:rsidP="000F4F71">
      <w:pPr>
        <w:tabs>
          <w:tab w:val="left" w:pos="0"/>
        </w:tabs>
        <w:ind w:right="-1" w:firstLine="426"/>
        <w:rPr>
          <w:color w:val="000000" w:themeColor="text1"/>
        </w:rPr>
      </w:pPr>
      <w:r w:rsidRPr="000F4F71">
        <w:rPr>
          <w:color w:val="000000" w:themeColor="text1"/>
          <w:lang w:val="kk-KZ"/>
        </w:rPr>
        <w:t>1. 1. О науке</w:t>
      </w:r>
      <w:r w:rsidRPr="000F4F71">
        <w:rPr>
          <w:color w:val="000000" w:themeColor="text1"/>
          <w:lang w:val="uk-UA"/>
        </w:rPr>
        <w:t>:</w:t>
      </w:r>
      <w:r w:rsidRPr="000F4F71">
        <w:rPr>
          <w:color w:val="000000" w:themeColor="text1"/>
          <w:lang w:val="kk-KZ"/>
        </w:rPr>
        <w:t xml:space="preserve"> З</w:t>
      </w:r>
      <w:proofErr w:type="spellStart"/>
      <w:r w:rsidRPr="000F4F71">
        <w:rPr>
          <w:color w:val="000000" w:themeColor="text1"/>
          <w:lang w:val="uk-UA"/>
        </w:rPr>
        <w:t>акон</w:t>
      </w:r>
      <w:proofErr w:type="spellEnd"/>
      <w:r w:rsidRPr="000F4F71">
        <w:rPr>
          <w:color w:val="000000" w:themeColor="text1"/>
          <w:lang w:val="uk-UA"/>
        </w:rPr>
        <w:t xml:space="preserve"> </w:t>
      </w:r>
      <w:proofErr w:type="spellStart"/>
      <w:r w:rsidRPr="000F4F71">
        <w:rPr>
          <w:color w:val="000000" w:themeColor="text1"/>
          <w:lang w:val="uk-UA"/>
        </w:rPr>
        <w:t>Республики</w:t>
      </w:r>
      <w:proofErr w:type="spellEnd"/>
      <w:r w:rsidRPr="000F4F71">
        <w:rPr>
          <w:color w:val="000000" w:themeColor="text1"/>
          <w:lang w:val="uk-UA"/>
        </w:rPr>
        <w:t xml:space="preserve"> Казахстан</w:t>
      </w:r>
      <w:r w:rsidRPr="000F4F71">
        <w:rPr>
          <w:color w:val="000000" w:themeColor="text1"/>
          <w:lang w:val="kk-KZ"/>
        </w:rPr>
        <w:t xml:space="preserve"> . Алматы:ЮРИСТ, 2011. – 20 с</w:t>
      </w:r>
      <w:r w:rsidRPr="000F4F71">
        <w:rPr>
          <w:color w:val="000000" w:themeColor="text1"/>
        </w:rPr>
        <w:t>.</w:t>
      </w:r>
    </w:p>
    <w:p w:rsidR="002F0D33" w:rsidRPr="000F4F71" w:rsidRDefault="002F0D33" w:rsidP="000F4F71">
      <w:pPr>
        <w:tabs>
          <w:tab w:val="left" w:pos="0"/>
        </w:tabs>
        <w:ind w:right="-1" w:firstLine="426"/>
        <w:rPr>
          <w:color w:val="000000" w:themeColor="text1"/>
          <w:lang w:val="kk-KZ"/>
        </w:rPr>
      </w:pPr>
      <w:r w:rsidRPr="000F4F71">
        <w:rPr>
          <w:color w:val="000000" w:themeColor="text1"/>
          <w:lang w:val="kk-KZ"/>
        </w:rPr>
        <w:t>Қазақстан Республикасы «Ғылым туралы» Заңы. Астана, 2011.</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2. Агеев В.В., Джакупов С.М., Ким А.М., Логинова Н.А., Сапарова И.А., Ташимова Ф.С., Фидирко М.В. Методологические прблемы общей психологии. Учебное пособие. –Алматы: Қазақ университеті, 2003. -291 с.</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3. Андреев В.И. Педагогика высшей школы. Инновационно-прогностический курс:учебное пособие. –Казань: Центр инновационных технологий, 2008. – 500 с.</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 xml:space="preserve">4. </w:t>
      </w:r>
      <w:proofErr w:type="spellStart"/>
      <w:r w:rsidRPr="000F4F71">
        <w:rPr>
          <w:color w:val="000000" w:themeColor="text1"/>
        </w:rPr>
        <w:t>Борытко</w:t>
      </w:r>
      <w:proofErr w:type="spellEnd"/>
      <w:r w:rsidRPr="000F4F71">
        <w:rPr>
          <w:color w:val="000000" w:themeColor="text1"/>
        </w:rPr>
        <w:t xml:space="preserve"> Н.М. Методология и методы психолого-педагогических исследований: учеб. пособие для </w:t>
      </w:r>
      <w:proofErr w:type="spellStart"/>
      <w:r w:rsidRPr="000F4F71">
        <w:rPr>
          <w:color w:val="000000" w:themeColor="text1"/>
        </w:rPr>
        <w:t>студ.высш.учеб.заведений</w:t>
      </w:r>
      <w:proofErr w:type="spellEnd"/>
      <w:r w:rsidRPr="000F4F71">
        <w:rPr>
          <w:color w:val="000000" w:themeColor="text1"/>
        </w:rPr>
        <w:t>. – М.: Издательский центр «Академия», 2008.–320</w:t>
      </w:r>
      <w:r w:rsidRPr="000F4F71">
        <w:rPr>
          <w:color w:val="000000" w:themeColor="text1"/>
          <w:lang w:val="kk-KZ"/>
        </w:rPr>
        <w:t xml:space="preserve"> </w:t>
      </w:r>
      <w:r w:rsidRPr="000F4F71">
        <w:rPr>
          <w:color w:val="000000" w:themeColor="text1"/>
        </w:rPr>
        <w:t>с.</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 xml:space="preserve">5. </w:t>
      </w:r>
      <w:proofErr w:type="spellStart"/>
      <w:r w:rsidRPr="000F4F71">
        <w:rPr>
          <w:color w:val="000000" w:themeColor="text1"/>
        </w:rPr>
        <w:t>Борытко</w:t>
      </w:r>
      <w:proofErr w:type="spellEnd"/>
      <w:r w:rsidRPr="000F4F71">
        <w:rPr>
          <w:color w:val="000000" w:themeColor="text1"/>
        </w:rPr>
        <w:t xml:space="preserve"> Н.М. Методология и методы психолого-педагогических исследований: учеб. пособие для </w:t>
      </w:r>
      <w:proofErr w:type="spellStart"/>
      <w:r w:rsidRPr="000F4F71">
        <w:rPr>
          <w:color w:val="000000" w:themeColor="text1"/>
        </w:rPr>
        <w:t>студ.высш.учеб.заведений</w:t>
      </w:r>
      <w:proofErr w:type="spellEnd"/>
      <w:r w:rsidRPr="000F4F71">
        <w:rPr>
          <w:color w:val="000000" w:themeColor="text1"/>
        </w:rPr>
        <w:t>. – М.: Издательский центр «Академия», 2008.–320</w:t>
      </w:r>
      <w:r w:rsidRPr="000F4F71">
        <w:rPr>
          <w:color w:val="000000" w:themeColor="text1"/>
          <w:lang w:val="kk-KZ"/>
        </w:rPr>
        <w:t xml:space="preserve"> </w:t>
      </w:r>
      <w:r w:rsidRPr="000F4F71">
        <w:rPr>
          <w:color w:val="000000" w:themeColor="text1"/>
        </w:rPr>
        <w:t>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rPr>
        <w:t xml:space="preserve">6. </w:t>
      </w:r>
      <w:r w:rsidRPr="000F4F71">
        <w:rPr>
          <w:color w:val="000000" w:themeColor="text1"/>
          <w:lang w:val="kk-KZ"/>
        </w:rPr>
        <w:t>Волков Б.С., Волкова Н.В., Губанов А.В. Методология и методы психологического исследования. М.: Академический Проект, 2010.-382 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rPr>
        <w:t>7.</w:t>
      </w:r>
      <w:r w:rsidRPr="000F4F71">
        <w:rPr>
          <w:color w:val="000000" w:themeColor="text1"/>
          <w:lang w:val="kk-KZ"/>
        </w:rPr>
        <w:t xml:space="preserve"> Волков Б.С. Волкова Н.В. Методы исследований в психологии. М.: Пед общество Рос</w:t>
      </w:r>
      <w:r w:rsidRPr="000F4F71">
        <w:rPr>
          <w:color w:val="000000" w:themeColor="text1"/>
          <w:lang w:val="en-US"/>
        </w:rPr>
        <w:t>c</w:t>
      </w:r>
      <w:r w:rsidRPr="000F4F71">
        <w:rPr>
          <w:color w:val="000000" w:themeColor="text1"/>
          <w:lang w:val="kk-KZ"/>
        </w:rPr>
        <w:t>ии, 1999.-146 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rPr>
        <w:t xml:space="preserve">8. </w:t>
      </w:r>
      <w:proofErr w:type="spellStart"/>
      <w:r w:rsidRPr="000F4F71">
        <w:rPr>
          <w:color w:val="000000" w:themeColor="text1"/>
        </w:rPr>
        <w:t>Лубовский</w:t>
      </w:r>
      <w:proofErr w:type="spellEnd"/>
      <w:r w:rsidRPr="000F4F71">
        <w:rPr>
          <w:color w:val="000000" w:themeColor="text1"/>
        </w:rPr>
        <w:t xml:space="preserve"> Д.В. </w:t>
      </w:r>
      <w:r w:rsidRPr="000F4F71">
        <w:rPr>
          <w:color w:val="000000" w:themeColor="text1"/>
          <w:lang w:val="kk-KZ"/>
        </w:rPr>
        <w:t>Введение в методологические основы психологии. Учебное пособие. –М.: Издательство Московского психолого-социального института; Воронеж: Изд-во НПО «МОДЭК», 2005. -224с.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lang w:val="kk-KZ"/>
        </w:rPr>
        <w:t>9. Лукацкий М.А. Методологические ориентиры педагогической науки: учебное пособие. –Тула: Гриф и К, 2011. 448 с.</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10.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 xml:space="preserve">11. </w:t>
      </w:r>
      <w:r w:rsidRPr="000F4F71">
        <w:rPr>
          <w:color w:val="000000" w:themeColor="text1"/>
        </w:rPr>
        <w:t xml:space="preserve">Краевский В.В. Методология педагогики: новый этап: учеб. пособие для студ. </w:t>
      </w:r>
      <w:proofErr w:type="spellStart"/>
      <w:r w:rsidRPr="000F4F71">
        <w:rPr>
          <w:color w:val="000000" w:themeColor="text1"/>
        </w:rPr>
        <w:t>высш</w:t>
      </w:r>
      <w:proofErr w:type="spellEnd"/>
      <w:r w:rsidRPr="000F4F71">
        <w:rPr>
          <w:color w:val="000000" w:themeColor="text1"/>
        </w:rPr>
        <w:t>. учеб. заведений. – М.: Издательский центр «Академия», 2006. – 400 с.</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 xml:space="preserve">12. </w:t>
      </w:r>
      <w:proofErr w:type="spellStart"/>
      <w:r w:rsidRPr="000F4F71">
        <w:rPr>
          <w:color w:val="000000" w:themeColor="text1"/>
        </w:rPr>
        <w:t>Мынбаева</w:t>
      </w:r>
      <w:proofErr w:type="spellEnd"/>
      <w:r w:rsidRPr="000F4F71">
        <w:rPr>
          <w:color w:val="000000" w:themeColor="text1"/>
        </w:rPr>
        <w:t xml:space="preserve"> А.К. История, теория и технология научной деятельности высшей школы: Монография. - Алматы, 2010</w:t>
      </w:r>
      <w:r w:rsidRPr="000F4F71">
        <w:rPr>
          <w:color w:val="000000" w:themeColor="text1"/>
          <w:lang w:val="kk-KZ"/>
        </w:rPr>
        <w:t>.</w:t>
      </w:r>
      <w:r w:rsidRPr="000F4F71">
        <w:rPr>
          <w:color w:val="000000" w:themeColor="text1"/>
        </w:rPr>
        <w:t>-257</w:t>
      </w:r>
      <w:r w:rsidRPr="000F4F71">
        <w:rPr>
          <w:color w:val="000000" w:themeColor="text1"/>
          <w:lang w:val="kk-KZ"/>
        </w:rPr>
        <w:t xml:space="preserve"> с.</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13</w:t>
      </w:r>
      <w:r w:rsidRPr="000F4F71">
        <w:rPr>
          <w:color w:val="000000" w:themeColor="text1"/>
        </w:rPr>
        <w:t xml:space="preserve">. </w:t>
      </w:r>
      <w:proofErr w:type="spellStart"/>
      <w:r w:rsidRPr="000F4F71">
        <w:rPr>
          <w:color w:val="000000" w:themeColor="text1"/>
        </w:rPr>
        <w:t>Липский</w:t>
      </w:r>
      <w:proofErr w:type="spellEnd"/>
      <w:r w:rsidRPr="000F4F71">
        <w:rPr>
          <w:color w:val="000000" w:themeColor="text1"/>
        </w:rPr>
        <w:t xml:space="preserve"> И.А. Социальная педагогика. Методологический анализ: Учебное пособие. – М.: ТЦ СФЕРА, 2004. - 320 с.</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 xml:space="preserve">14. </w:t>
      </w:r>
      <w:proofErr w:type="spellStart"/>
      <w:r w:rsidRPr="000F4F71">
        <w:rPr>
          <w:color w:val="000000" w:themeColor="text1"/>
        </w:rPr>
        <w:t>Загвязинский</w:t>
      </w:r>
      <w:proofErr w:type="spellEnd"/>
      <w:r w:rsidRPr="000F4F71">
        <w:rPr>
          <w:color w:val="000000" w:themeColor="text1"/>
        </w:rPr>
        <w:t xml:space="preserve"> В.И., </w:t>
      </w:r>
      <w:proofErr w:type="spellStart"/>
      <w:r w:rsidRPr="000F4F71">
        <w:rPr>
          <w:color w:val="000000" w:themeColor="text1"/>
        </w:rPr>
        <w:t>Атаханов</w:t>
      </w:r>
      <w:proofErr w:type="spellEnd"/>
      <w:r w:rsidRPr="000F4F71">
        <w:rPr>
          <w:color w:val="000000" w:themeColor="text1"/>
        </w:rPr>
        <w:t xml:space="preserve"> Р.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2001.-208с</w:t>
      </w:r>
      <w:r w:rsidRPr="000F4F71">
        <w:rPr>
          <w:color w:val="000000" w:themeColor="text1"/>
          <w:lang w:val="kk-KZ"/>
        </w:rPr>
        <w:t>.</w:t>
      </w:r>
    </w:p>
    <w:p w:rsidR="002F0D33" w:rsidRPr="000F4F71" w:rsidRDefault="002F0D33" w:rsidP="000F4F71">
      <w:pPr>
        <w:tabs>
          <w:tab w:val="left" w:pos="0"/>
        </w:tabs>
        <w:ind w:right="-1" w:firstLine="426"/>
        <w:jc w:val="both"/>
        <w:rPr>
          <w:color w:val="000000" w:themeColor="text1"/>
          <w:lang w:val="kk-KZ"/>
        </w:rPr>
      </w:pPr>
      <w:r w:rsidRPr="000F4F71">
        <w:rPr>
          <w:rFonts w:eastAsia="Times New Roman CYR"/>
          <w:color w:val="000000" w:themeColor="text1"/>
        </w:rPr>
        <w:t xml:space="preserve">15. </w:t>
      </w:r>
      <w:proofErr w:type="spellStart"/>
      <w:r w:rsidRPr="000F4F71">
        <w:rPr>
          <w:rFonts w:eastAsia="Times New Roman CYR"/>
          <w:color w:val="000000" w:themeColor="text1"/>
        </w:rPr>
        <w:t>Таубаева</w:t>
      </w:r>
      <w:proofErr w:type="spellEnd"/>
      <w:r w:rsidRPr="000F4F71">
        <w:rPr>
          <w:rFonts w:eastAsia="Times New Roman CYR"/>
          <w:color w:val="000000" w:themeColor="text1"/>
        </w:rPr>
        <w:t xml:space="preserve"> Ш</w:t>
      </w:r>
      <w:r w:rsidRPr="000F4F71">
        <w:rPr>
          <w:rFonts w:eastAsia="Times New Roman CYR"/>
          <w:color w:val="000000" w:themeColor="text1"/>
          <w:lang w:val="kk-KZ"/>
        </w:rPr>
        <w:t>. Методология и методика педагогического исследования. Учебник. – Алматы, 2011. - 141 с.</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16</w:t>
      </w:r>
      <w:r w:rsidRPr="000F4F71">
        <w:rPr>
          <w:color w:val="000000" w:themeColor="text1"/>
        </w:rPr>
        <w:t>. Батурина Г.И. Концептуальность – один из основных критериев качества и эффективности научно-педагогических исследований</w:t>
      </w:r>
      <w:r w:rsidRPr="000F4F71">
        <w:rPr>
          <w:color w:val="000000" w:themeColor="text1"/>
          <w:lang w:val="kk-KZ"/>
        </w:rPr>
        <w:t xml:space="preserve"> </w:t>
      </w:r>
      <w:r w:rsidRPr="000F4F71">
        <w:rPr>
          <w:color w:val="000000" w:themeColor="text1"/>
        </w:rPr>
        <w:t>//Советская педагогика 1979.</w:t>
      </w:r>
      <w:r w:rsidRPr="000F4F71">
        <w:rPr>
          <w:color w:val="000000" w:themeColor="text1"/>
          <w:lang w:val="kk-KZ"/>
        </w:rPr>
        <w:t>-</w:t>
      </w:r>
      <w:r w:rsidRPr="000F4F71">
        <w:rPr>
          <w:color w:val="000000" w:themeColor="text1"/>
        </w:rPr>
        <w:t xml:space="preserve"> № 6.- С. 98-102.</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17. Жиенбаева С.Н. Педагогикалық ғылыми-зерттеу әдістемесі.- Алматы, 2010. 125 бет.</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lastRenderedPageBreak/>
        <w:t xml:space="preserve">18. </w:t>
      </w:r>
      <w:proofErr w:type="spellStart"/>
      <w:r w:rsidRPr="000F4F71">
        <w:rPr>
          <w:color w:val="000000" w:themeColor="text1"/>
        </w:rPr>
        <w:t>Мардахаев</w:t>
      </w:r>
      <w:proofErr w:type="spellEnd"/>
      <w:r w:rsidRPr="000F4F71">
        <w:rPr>
          <w:color w:val="000000" w:themeColor="text1"/>
        </w:rPr>
        <w:t xml:space="preserve"> Л.В.</w:t>
      </w:r>
      <w:r w:rsidRPr="000F4F71">
        <w:rPr>
          <w:color w:val="000000" w:themeColor="text1"/>
          <w:lang w:val="kk-KZ"/>
        </w:rPr>
        <w:t xml:space="preserve"> Социальная педагогика. Полный курс: учебник.- М.: Издательство </w:t>
      </w:r>
      <w:r w:rsidRPr="000F4F71">
        <w:rPr>
          <w:color w:val="000000" w:themeColor="text1"/>
        </w:rPr>
        <w:t>«</w:t>
      </w:r>
      <w:proofErr w:type="spellStart"/>
      <w:r w:rsidRPr="000F4F71">
        <w:rPr>
          <w:color w:val="000000" w:themeColor="text1"/>
        </w:rPr>
        <w:t>Юрайт</w:t>
      </w:r>
      <w:proofErr w:type="spellEnd"/>
      <w:r w:rsidRPr="000F4F71">
        <w:rPr>
          <w:color w:val="000000" w:themeColor="text1"/>
        </w:rPr>
        <w:t>», 20117- 797 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lang w:val="kk-KZ"/>
        </w:rPr>
        <w:t>19. Никулина О.М., Смотрова Л.Н. Социальная педагогика: конспект лекций.- М.: Высшее образование, 2007.- 256 с.</w:t>
      </w:r>
    </w:p>
    <w:p w:rsidR="002F0D33" w:rsidRPr="000F4F71" w:rsidRDefault="002F0D33" w:rsidP="000F4F71">
      <w:pPr>
        <w:tabs>
          <w:tab w:val="left" w:pos="0"/>
        </w:tabs>
        <w:ind w:right="-1" w:firstLine="426"/>
        <w:jc w:val="both"/>
        <w:rPr>
          <w:b/>
          <w:color w:val="000000" w:themeColor="text1"/>
          <w:lang w:val="kk-KZ"/>
        </w:rPr>
      </w:pPr>
    </w:p>
    <w:p w:rsidR="002F0D33" w:rsidRPr="000F4F71" w:rsidRDefault="002F0D33" w:rsidP="000F4F71">
      <w:pPr>
        <w:ind w:firstLine="426"/>
        <w:rPr>
          <w:b/>
          <w:lang w:val="kk-KZ"/>
        </w:rPr>
      </w:pPr>
      <w:r w:rsidRPr="000F4F71">
        <w:rPr>
          <w:b/>
          <w:lang w:val="kk-KZ"/>
        </w:rPr>
        <w:t>11-практикалық (зертханалық) сабақ. Ғылыми еңбекті ұйымдастыру гигиенасы</w:t>
      </w:r>
    </w:p>
    <w:p w:rsidR="000F4F71" w:rsidRPr="000F4F71" w:rsidRDefault="000F4F71" w:rsidP="000F4F71">
      <w:pPr>
        <w:ind w:firstLine="426"/>
        <w:rPr>
          <w:b/>
          <w:lang w:val="kk-KZ"/>
        </w:rPr>
      </w:pPr>
    </w:p>
    <w:p w:rsidR="000F4F71" w:rsidRPr="000F4F71" w:rsidRDefault="000F4F71" w:rsidP="000F4F71">
      <w:pPr>
        <w:ind w:firstLine="426"/>
        <w:rPr>
          <w:b/>
          <w:lang w:val="kk-KZ"/>
        </w:rPr>
      </w:pPr>
      <w:r w:rsidRPr="000F4F71">
        <w:rPr>
          <w:b/>
          <w:lang w:val="kk-KZ"/>
        </w:rPr>
        <w:t>Оқу сұрақтары:</w:t>
      </w:r>
    </w:p>
    <w:p w:rsidR="000F4F71" w:rsidRPr="000F4F71" w:rsidRDefault="000F4F71" w:rsidP="000F4F71">
      <w:pPr>
        <w:pStyle w:val="a5"/>
        <w:numPr>
          <w:ilvl w:val="0"/>
          <w:numId w:val="13"/>
        </w:numPr>
        <w:spacing w:after="0" w:line="240" w:lineRule="auto"/>
        <w:ind w:left="0" w:firstLine="426"/>
        <w:rPr>
          <w:rFonts w:ascii="Times New Roman" w:hAnsi="Times New Roman"/>
          <w:sz w:val="24"/>
          <w:szCs w:val="24"/>
          <w:lang w:val="kk-KZ"/>
        </w:rPr>
      </w:pPr>
      <w:r w:rsidRPr="000F4F71">
        <w:rPr>
          <w:rFonts w:ascii="Times New Roman" w:hAnsi="Times New Roman"/>
          <w:sz w:val="24"/>
          <w:szCs w:val="24"/>
          <w:lang w:val="kk-KZ"/>
        </w:rPr>
        <w:t>Ғылыми еңбек гигиенасы</w:t>
      </w:r>
    </w:p>
    <w:p w:rsidR="000F4F71" w:rsidRPr="000F4F71" w:rsidRDefault="000F4F71" w:rsidP="000F4F71">
      <w:pPr>
        <w:pStyle w:val="a5"/>
        <w:numPr>
          <w:ilvl w:val="0"/>
          <w:numId w:val="13"/>
        </w:numPr>
        <w:spacing w:after="0" w:line="240" w:lineRule="auto"/>
        <w:ind w:left="0" w:firstLine="426"/>
        <w:rPr>
          <w:rFonts w:ascii="Times New Roman" w:hAnsi="Times New Roman"/>
          <w:sz w:val="24"/>
          <w:szCs w:val="24"/>
          <w:lang w:val="kk-KZ"/>
        </w:rPr>
      </w:pPr>
      <w:r w:rsidRPr="000F4F71">
        <w:rPr>
          <w:rFonts w:ascii="Times New Roman" w:hAnsi="Times New Roman"/>
          <w:sz w:val="24"/>
          <w:szCs w:val="24"/>
          <w:lang w:val="kk-KZ"/>
        </w:rPr>
        <w:t>Ғылыми жұмысты қамтамасызету ережелері</w:t>
      </w:r>
    </w:p>
    <w:p w:rsidR="000F4F71" w:rsidRPr="000F4F71" w:rsidRDefault="000F4F71" w:rsidP="000F4F71">
      <w:pPr>
        <w:ind w:firstLine="426"/>
        <w:rPr>
          <w:b/>
          <w:lang w:val="kk-KZ"/>
        </w:rPr>
      </w:pPr>
    </w:p>
    <w:p w:rsidR="002F0D33" w:rsidRPr="000F4F71" w:rsidRDefault="002F0D33" w:rsidP="000F4F71">
      <w:pPr>
        <w:ind w:firstLine="426"/>
        <w:rPr>
          <w:b/>
          <w:lang w:val="kk-KZ"/>
        </w:rPr>
      </w:pPr>
    </w:p>
    <w:p w:rsidR="002F0D33" w:rsidRPr="000F4F71" w:rsidRDefault="002F0D33" w:rsidP="000F4F71">
      <w:pPr>
        <w:tabs>
          <w:tab w:val="left" w:pos="0"/>
        </w:tabs>
        <w:ind w:right="-1" w:firstLine="426"/>
        <w:jc w:val="center"/>
        <w:rPr>
          <w:b/>
          <w:color w:val="000000" w:themeColor="text1"/>
          <w:lang w:val="kk-KZ"/>
        </w:rPr>
      </w:pPr>
      <w:r w:rsidRPr="000F4F71">
        <w:rPr>
          <w:b/>
          <w:color w:val="000000" w:themeColor="text1"/>
          <w:lang w:val="kk-KZ"/>
        </w:rPr>
        <w:t>Әдебиет</w:t>
      </w:r>
    </w:p>
    <w:p w:rsidR="002F0D33" w:rsidRPr="000F4F71" w:rsidRDefault="002F0D33" w:rsidP="000F4F71">
      <w:pPr>
        <w:tabs>
          <w:tab w:val="left" w:pos="0"/>
        </w:tabs>
        <w:ind w:right="-1" w:firstLine="426"/>
        <w:rPr>
          <w:color w:val="000000" w:themeColor="text1"/>
        </w:rPr>
      </w:pPr>
      <w:r w:rsidRPr="000F4F71">
        <w:rPr>
          <w:color w:val="000000" w:themeColor="text1"/>
          <w:lang w:val="kk-KZ"/>
        </w:rPr>
        <w:t>1. 1. О науке</w:t>
      </w:r>
      <w:r w:rsidRPr="000F4F71">
        <w:rPr>
          <w:color w:val="000000" w:themeColor="text1"/>
          <w:lang w:val="uk-UA"/>
        </w:rPr>
        <w:t>:</w:t>
      </w:r>
      <w:r w:rsidRPr="000F4F71">
        <w:rPr>
          <w:color w:val="000000" w:themeColor="text1"/>
          <w:lang w:val="kk-KZ"/>
        </w:rPr>
        <w:t xml:space="preserve"> З</w:t>
      </w:r>
      <w:proofErr w:type="spellStart"/>
      <w:r w:rsidRPr="000F4F71">
        <w:rPr>
          <w:color w:val="000000" w:themeColor="text1"/>
          <w:lang w:val="uk-UA"/>
        </w:rPr>
        <w:t>акон</w:t>
      </w:r>
      <w:proofErr w:type="spellEnd"/>
      <w:r w:rsidRPr="000F4F71">
        <w:rPr>
          <w:color w:val="000000" w:themeColor="text1"/>
          <w:lang w:val="uk-UA"/>
        </w:rPr>
        <w:t xml:space="preserve"> </w:t>
      </w:r>
      <w:proofErr w:type="spellStart"/>
      <w:r w:rsidRPr="000F4F71">
        <w:rPr>
          <w:color w:val="000000" w:themeColor="text1"/>
          <w:lang w:val="uk-UA"/>
        </w:rPr>
        <w:t>Республики</w:t>
      </w:r>
      <w:proofErr w:type="spellEnd"/>
      <w:r w:rsidRPr="000F4F71">
        <w:rPr>
          <w:color w:val="000000" w:themeColor="text1"/>
          <w:lang w:val="uk-UA"/>
        </w:rPr>
        <w:t xml:space="preserve"> Казахстан</w:t>
      </w:r>
      <w:r w:rsidRPr="000F4F71">
        <w:rPr>
          <w:color w:val="000000" w:themeColor="text1"/>
          <w:lang w:val="kk-KZ"/>
        </w:rPr>
        <w:t xml:space="preserve"> . Алматы:ЮРИСТ, 2011. – 20 с</w:t>
      </w:r>
      <w:r w:rsidRPr="000F4F71">
        <w:rPr>
          <w:color w:val="000000" w:themeColor="text1"/>
        </w:rPr>
        <w:t>.</w:t>
      </w:r>
    </w:p>
    <w:p w:rsidR="002F0D33" w:rsidRPr="000F4F71" w:rsidRDefault="002F0D33" w:rsidP="000F4F71">
      <w:pPr>
        <w:tabs>
          <w:tab w:val="left" w:pos="0"/>
        </w:tabs>
        <w:ind w:right="-1" w:firstLine="426"/>
        <w:rPr>
          <w:color w:val="000000" w:themeColor="text1"/>
          <w:lang w:val="kk-KZ"/>
        </w:rPr>
      </w:pPr>
      <w:r w:rsidRPr="000F4F71">
        <w:rPr>
          <w:color w:val="000000" w:themeColor="text1"/>
          <w:lang w:val="kk-KZ"/>
        </w:rPr>
        <w:t>Қазақстан Республикасы «Ғылым туралы» Заңы. Астана, 2011.</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2. Агеев В.В., Джакупов С.М., Ким А.М., Логинова Н.А., Сапарова И.А., Ташимова Ф.С., Фидирко М.В. Методологические прблемы общей психологии. Учебное пособие. –Алматы: Қазақ университеті, 2003. -291 с.</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3. Андреев В.И. Педагогика высшей школы. Инновационно-прогностический курс:учебное пособие. –Казань: Центр инновационных технологий, 2008. – 500 с.</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 xml:space="preserve">4. </w:t>
      </w:r>
      <w:proofErr w:type="spellStart"/>
      <w:r w:rsidRPr="000F4F71">
        <w:rPr>
          <w:color w:val="000000" w:themeColor="text1"/>
        </w:rPr>
        <w:t>Борытко</w:t>
      </w:r>
      <w:proofErr w:type="spellEnd"/>
      <w:r w:rsidRPr="000F4F71">
        <w:rPr>
          <w:color w:val="000000" w:themeColor="text1"/>
        </w:rPr>
        <w:t xml:space="preserve"> Н.М. Методология и методы психолого-педагогических исследований: учеб. пособие для </w:t>
      </w:r>
      <w:proofErr w:type="spellStart"/>
      <w:r w:rsidRPr="000F4F71">
        <w:rPr>
          <w:color w:val="000000" w:themeColor="text1"/>
        </w:rPr>
        <w:t>студ.высш.учеб.заведений</w:t>
      </w:r>
      <w:proofErr w:type="spellEnd"/>
      <w:r w:rsidRPr="000F4F71">
        <w:rPr>
          <w:color w:val="000000" w:themeColor="text1"/>
        </w:rPr>
        <w:t>. – М.: Издательский центр «Академия», 2008.–320</w:t>
      </w:r>
      <w:r w:rsidRPr="000F4F71">
        <w:rPr>
          <w:color w:val="000000" w:themeColor="text1"/>
          <w:lang w:val="kk-KZ"/>
        </w:rPr>
        <w:t xml:space="preserve"> </w:t>
      </w:r>
      <w:r w:rsidRPr="000F4F71">
        <w:rPr>
          <w:color w:val="000000" w:themeColor="text1"/>
        </w:rPr>
        <w:t>с.</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 xml:space="preserve">5. </w:t>
      </w:r>
      <w:proofErr w:type="spellStart"/>
      <w:r w:rsidRPr="000F4F71">
        <w:rPr>
          <w:color w:val="000000" w:themeColor="text1"/>
        </w:rPr>
        <w:t>Борытко</w:t>
      </w:r>
      <w:proofErr w:type="spellEnd"/>
      <w:r w:rsidRPr="000F4F71">
        <w:rPr>
          <w:color w:val="000000" w:themeColor="text1"/>
        </w:rPr>
        <w:t xml:space="preserve"> Н.М. Методология и методы психолого-педагогических исследований: учеб. пособие для </w:t>
      </w:r>
      <w:proofErr w:type="spellStart"/>
      <w:r w:rsidRPr="000F4F71">
        <w:rPr>
          <w:color w:val="000000" w:themeColor="text1"/>
        </w:rPr>
        <w:t>студ.высш.учеб.заведений</w:t>
      </w:r>
      <w:proofErr w:type="spellEnd"/>
      <w:r w:rsidRPr="000F4F71">
        <w:rPr>
          <w:color w:val="000000" w:themeColor="text1"/>
        </w:rPr>
        <w:t>. – М.: Издательский центр «Академия», 2008.–320</w:t>
      </w:r>
      <w:r w:rsidRPr="000F4F71">
        <w:rPr>
          <w:color w:val="000000" w:themeColor="text1"/>
          <w:lang w:val="kk-KZ"/>
        </w:rPr>
        <w:t xml:space="preserve"> </w:t>
      </w:r>
      <w:r w:rsidRPr="000F4F71">
        <w:rPr>
          <w:color w:val="000000" w:themeColor="text1"/>
        </w:rPr>
        <w:t>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rPr>
        <w:t xml:space="preserve">6. </w:t>
      </w:r>
      <w:r w:rsidRPr="000F4F71">
        <w:rPr>
          <w:color w:val="000000" w:themeColor="text1"/>
          <w:lang w:val="kk-KZ"/>
        </w:rPr>
        <w:t>Волков Б.С., Волкова Н.В., Губанов А.В. Методология и методы психологического исследования. М.: Академический Проект, 2010.-382 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rPr>
        <w:t>7.</w:t>
      </w:r>
      <w:r w:rsidRPr="000F4F71">
        <w:rPr>
          <w:color w:val="000000" w:themeColor="text1"/>
          <w:lang w:val="kk-KZ"/>
        </w:rPr>
        <w:t xml:space="preserve"> Волков Б.С. Волкова Н.В. Методы исследований в психологии. М.: Пед общество Рос</w:t>
      </w:r>
      <w:r w:rsidRPr="000F4F71">
        <w:rPr>
          <w:color w:val="000000" w:themeColor="text1"/>
          <w:lang w:val="en-US"/>
        </w:rPr>
        <w:t>c</w:t>
      </w:r>
      <w:r w:rsidRPr="000F4F71">
        <w:rPr>
          <w:color w:val="000000" w:themeColor="text1"/>
          <w:lang w:val="kk-KZ"/>
        </w:rPr>
        <w:t>ии, 1999.-146 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rPr>
        <w:t xml:space="preserve">8. </w:t>
      </w:r>
      <w:proofErr w:type="spellStart"/>
      <w:r w:rsidRPr="000F4F71">
        <w:rPr>
          <w:color w:val="000000" w:themeColor="text1"/>
        </w:rPr>
        <w:t>Лубовский</w:t>
      </w:r>
      <w:proofErr w:type="spellEnd"/>
      <w:r w:rsidRPr="000F4F71">
        <w:rPr>
          <w:color w:val="000000" w:themeColor="text1"/>
        </w:rPr>
        <w:t xml:space="preserve"> Д.В. </w:t>
      </w:r>
      <w:r w:rsidRPr="000F4F71">
        <w:rPr>
          <w:color w:val="000000" w:themeColor="text1"/>
          <w:lang w:val="kk-KZ"/>
        </w:rPr>
        <w:t>Введение в методологические основы психологии. Учебное пособие. –М.: Издательство Московского психолого-социального института; Воронеж: Изд-во НПО «МОДЭК», 2005. -224с.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lang w:val="kk-KZ"/>
        </w:rPr>
        <w:t>9. Лукацкий М.А. Методологические ориентиры педагогической науки: учебное пособие. –Тула: Гриф и К, 2011. 448 с.</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10.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 xml:space="preserve">11. </w:t>
      </w:r>
      <w:r w:rsidRPr="000F4F71">
        <w:rPr>
          <w:color w:val="000000" w:themeColor="text1"/>
        </w:rPr>
        <w:t xml:space="preserve">Краевский В.В. Методология педагогики: новый этап: учеб. пособие для студ. </w:t>
      </w:r>
      <w:proofErr w:type="spellStart"/>
      <w:r w:rsidRPr="000F4F71">
        <w:rPr>
          <w:color w:val="000000" w:themeColor="text1"/>
        </w:rPr>
        <w:t>высш</w:t>
      </w:r>
      <w:proofErr w:type="spellEnd"/>
      <w:r w:rsidRPr="000F4F71">
        <w:rPr>
          <w:color w:val="000000" w:themeColor="text1"/>
        </w:rPr>
        <w:t>. учеб. заведений. – М.: Издательский центр «Академия», 2006. – 400 с.</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 xml:space="preserve">12. </w:t>
      </w:r>
      <w:proofErr w:type="spellStart"/>
      <w:r w:rsidRPr="000F4F71">
        <w:rPr>
          <w:color w:val="000000" w:themeColor="text1"/>
        </w:rPr>
        <w:t>Мынбаева</w:t>
      </w:r>
      <w:proofErr w:type="spellEnd"/>
      <w:r w:rsidRPr="000F4F71">
        <w:rPr>
          <w:color w:val="000000" w:themeColor="text1"/>
        </w:rPr>
        <w:t xml:space="preserve"> А.К. История, теория и технология научной деятельности высшей школы: Монография. - Алматы, 2010</w:t>
      </w:r>
      <w:r w:rsidRPr="000F4F71">
        <w:rPr>
          <w:color w:val="000000" w:themeColor="text1"/>
          <w:lang w:val="kk-KZ"/>
        </w:rPr>
        <w:t>.</w:t>
      </w:r>
      <w:r w:rsidRPr="000F4F71">
        <w:rPr>
          <w:color w:val="000000" w:themeColor="text1"/>
        </w:rPr>
        <w:t>-257</w:t>
      </w:r>
      <w:r w:rsidRPr="000F4F71">
        <w:rPr>
          <w:color w:val="000000" w:themeColor="text1"/>
          <w:lang w:val="kk-KZ"/>
        </w:rPr>
        <w:t xml:space="preserve"> с.</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13</w:t>
      </w:r>
      <w:r w:rsidRPr="000F4F71">
        <w:rPr>
          <w:color w:val="000000" w:themeColor="text1"/>
        </w:rPr>
        <w:t xml:space="preserve">. </w:t>
      </w:r>
      <w:proofErr w:type="spellStart"/>
      <w:r w:rsidRPr="000F4F71">
        <w:rPr>
          <w:color w:val="000000" w:themeColor="text1"/>
        </w:rPr>
        <w:t>Липский</w:t>
      </w:r>
      <w:proofErr w:type="spellEnd"/>
      <w:r w:rsidRPr="000F4F71">
        <w:rPr>
          <w:color w:val="000000" w:themeColor="text1"/>
        </w:rPr>
        <w:t xml:space="preserve"> И.А. Социальная педагогика. Методологический анализ: Учебное пособие. – М.: ТЦ СФЕРА, 2004. - 320 с.</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t xml:space="preserve">14. </w:t>
      </w:r>
      <w:proofErr w:type="spellStart"/>
      <w:r w:rsidRPr="000F4F71">
        <w:rPr>
          <w:color w:val="000000" w:themeColor="text1"/>
        </w:rPr>
        <w:t>Загвязинский</w:t>
      </w:r>
      <w:proofErr w:type="spellEnd"/>
      <w:r w:rsidRPr="000F4F71">
        <w:rPr>
          <w:color w:val="000000" w:themeColor="text1"/>
        </w:rPr>
        <w:t xml:space="preserve"> В.И., </w:t>
      </w:r>
      <w:proofErr w:type="spellStart"/>
      <w:r w:rsidRPr="000F4F71">
        <w:rPr>
          <w:color w:val="000000" w:themeColor="text1"/>
        </w:rPr>
        <w:t>Атаханов</w:t>
      </w:r>
      <w:proofErr w:type="spellEnd"/>
      <w:r w:rsidRPr="000F4F71">
        <w:rPr>
          <w:color w:val="000000" w:themeColor="text1"/>
        </w:rPr>
        <w:t xml:space="preserve"> Р.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2001.-208с</w:t>
      </w:r>
      <w:r w:rsidRPr="000F4F71">
        <w:rPr>
          <w:color w:val="000000" w:themeColor="text1"/>
          <w:lang w:val="kk-KZ"/>
        </w:rPr>
        <w:t>.</w:t>
      </w:r>
    </w:p>
    <w:p w:rsidR="002F0D33" w:rsidRPr="000F4F71" w:rsidRDefault="002F0D33" w:rsidP="000F4F71">
      <w:pPr>
        <w:tabs>
          <w:tab w:val="left" w:pos="0"/>
        </w:tabs>
        <w:ind w:right="-1" w:firstLine="426"/>
        <w:jc w:val="both"/>
        <w:rPr>
          <w:color w:val="000000" w:themeColor="text1"/>
          <w:lang w:val="kk-KZ"/>
        </w:rPr>
      </w:pPr>
      <w:r w:rsidRPr="000F4F71">
        <w:rPr>
          <w:rFonts w:eastAsia="Times New Roman CYR"/>
          <w:color w:val="000000" w:themeColor="text1"/>
        </w:rPr>
        <w:t xml:space="preserve">15. </w:t>
      </w:r>
      <w:proofErr w:type="spellStart"/>
      <w:r w:rsidRPr="000F4F71">
        <w:rPr>
          <w:rFonts w:eastAsia="Times New Roman CYR"/>
          <w:color w:val="000000" w:themeColor="text1"/>
        </w:rPr>
        <w:t>Таубаева</w:t>
      </w:r>
      <w:proofErr w:type="spellEnd"/>
      <w:r w:rsidRPr="000F4F71">
        <w:rPr>
          <w:rFonts w:eastAsia="Times New Roman CYR"/>
          <w:color w:val="000000" w:themeColor="text1"/>
        </w:rPr>
        <w:t xml:space="preserve"> Ш</w:t>
      </w:r>
      <w:r w:rsidRPr="000F4F71">
        <w:rPr>
          <w:rFonts w:eastAsia="Times New Roman CYR"/>
          <w:color w:val="000000" w:themeColor="text1"/>
          <w:lang w:val="kk-KZ"/>
        </w:rPr>
        <w:t>. Методология и методика педагогического исследования. Учебник. – Алматы, 2011. - 141 с.</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16</w:t>
      </w:r>
      <w:r w:rsidRPr="000F4F71">
        <w:rPr>
          <w:color w:val="000000" w:themeColor="text1"/>
        </w:rPr>
        <w:t>. Батурина Г.И. Концептуальность – один из основных критериев качества и эффективности научно-педагогических исследований</w:t>
      </w:r>
      <w:r w:rsidRPr="000F4F71">
        <w:rPr>
          <w:color w:val="000000" w:themeColor="text1"/>
          <w:lang w:val="kk-KZ"/>
        </w:rPr>
        <w:t xml:space="preserve"> </w:t>
      </w:r>
      <w:r w:rsidRPr="000F4F71">
        <w:rPr>
          <w:color w:val="000000" w:themeColor="text1"/>
        </w:rPr>
        <w:t>//Советская педагогика 1979.</w:t>
      </w:r>
      <w:r w:rsidRPr="000F4F71">
        <w:rPr>
          <w:color w:val="000000" w:themeColor="text1"/>
          <w:lang w:val="kk-KZ"/>
        </w:rPr>
        <w:t>-</w:t>
      </w:r>
      <w:r w:rsidRPr="000F4F71">
        <w:rPr>
          <w:color w:val="000000" w:themeColor="text1"/>
        </w:rPr>
        <w:t xml:space="preserve"> № 6.- С. 98-102.</w:t>
      </w:r>
    </w:p>
    <w:p w:rsidR="002F0D33" w:rsidRPr="000F4F71" w:rsidRDefault="002F0D33" w:rsidP="000F4F71">
      <w:pPr>
        <w:tabs>
          <w:tab w:val="left" w:pos="0"/>
        </w:tabs>
        <w:ind w:right="-1" w:firstLine="426"/>
        <w:jc w:val="both"/>
        <w:rPr>
          <w:color w:val="000000" w:themeColor="text1"/>
          <w:lang w:val="kk-KZ"/>
        </w:rPr>
      </w:pPr>
      <w:r w:rsidRPr="000F4F71">
        <w:rPr>
          <w:color w:val="000000" w:themeColor="text1"/>
          <w:lang w:val="kk-KZ"/>
        </w:rPr>
        <w:lastRenderedPageBreak/>
        <w:t>17. Жиенбаева С.Н. Педагогикалық ғылыми-зерттеу әдістемесі.- Алматы, 2010. 125 бет.</w:t>
      </w:r>
    </w:p>
    <w:p w:rsidR="002F0D33" w:rsidRPr="000F4F71" w:rsidRDefault="002F0D33" w:rsidP="000F4F71">
      <w:pPr>
        <w:tabs>
          <w:tab w:val="left" w:pos="0"/>
        </w:tabs>
        <w:ind w:right="-1" w:firstLine="426"/>
        <w:jc w:val="both"/>
        <w:rPr>
          <w:color w:val="000000" w:themeColor="text1"/>
        </w:rPr>
      </w:pPr>
      <w:r w:rsidRPr="000F4F71">
        <w:rPr>
          <w:color w:val="000000" w:themeColor="text1"/>
          <w:lang w:val="kk-KZ"/>
        </w:rPr>
        <w:t xml:space="preserve">18. </w:t>
      </w:r>
      <w:proofErr w:type="spellStart"/>
      <w:r w:rsidRPr="000F4F71">
        <w:rPr>
          <w:color w:val="000000" w:themeColor="text1"/>
        </w:rPr>
        <w:t>Мардахаев</w:t>
      </w:r>
      <w:proofErr w:type="spellEnd"/>
      <w:r w:rsidRPr="000F4F71">
        <w:rPr>
          <w:color w:val="000000" w:themeColor="text1"/>
        </w:rPr>
        <w:t xml:space="preserve"> Л.В.</w:t>
      </w:r>
      <w:r w:rsidRPr="000F4F71">
        <w:rPr>
          <w:color w:val="000000" w:themeColor="text1"/>
          <w:lang w:val="kk-KZ"/>
        </w:rPr>
        <w:t xml:space="preserve"> Социальная педагогика. Полный курс: учебник.- М.: Издательство </w:t>
      </w:r>
      <w:r w:rsidRPr="000F4F71">
        <w:rPr>
          <w:color w:val="000000" w:themeColor="text1"/>
        </w:rPr>
        <w:t>«</w:t>
      </w:r>
      <w:proofErr w:type="spellStart"/>
      <w:r w:rsidRPr="000F4F71">
        <w:rPr>
          <w:color w:val="000000" w:themeColor="text1"/>
        </w:rPr>
        <w:t>Юрайт</w:t>
      </w:r>
      <w:proofErr w:type="spellEnd"/>
      <w:r w:rsidRPr="000F4F71">
        <w:rPr>
          <w:color w:val="000000" w:themeColor="text1"/>
        </w:rPr>
        <w:t>», 20117- 797 с.</w:t>
      </w:r>
    </w:p>
    <w:p w:rsidR="002F0D33" w:rsidRPr="000F4F71" w:rsidRDefault="002F0D33" w:rsidP="000F4F71">
      <w:pPr>
        <w:tabs>
          <w:tab w:val="left" w:pos="-180"/>
          <w:tab w:val="left" w:pos="0"/>
        </w:tabs>
        <w:ind w:right="-1" w:firstLine="426"/>
        <w:jc w:val="both"/>
        <w:rPr>
          <w:color w:val="000000" w:themeColor="text1"/>
          <w:lang w:val="kk-KZ"/>
        </w:rPr>
      </w:pPr>
      <w:r w:rsidRPr="000F4F71">
        <w:rPr>
          <w:color w:val="000000" w:themeColor="text1"/>
          <w:lang w:val="kk-KZ"/>
        </w:rPr>
        <w:t>19. Никулина О.М., Смотрова Л.Н. Социальная педагогика: конспект лекций.- М.: Высшее образование, 2007.- 256 с.</w:t>
      </w:r>
    </w:p>
    <w:p w:rsidR="002F0D33" w:rsidRPr="000F4F71" w:rsidRDefault="002F0D33" w:rsidP="000F4F71">
      <w:pPr>
        <w:tabs>
          <w:tab w:val="left" w:pos="0"/>
        </w:tabs>
        <w:ind w:right="-1" w:firstLine="426"/>
        <w:jc w:val="both"/>
        <w:rPr>
          <w:b/>
          <w:color w:val="000000" w:themeColor="text1"/>
          <w:lang w:val="kk-KZ"/>
        </w:rPr>
      </w:pPr>
    </w:p>
    <w:p w:rsidR="002F0D33" w:rsidRPr="000F4F71" w:rsidRDefault="002F0D33" w:rsidP="000F4F71">
      <w:pPr>
        <w:tabs>
          <w:tab w:val="left" w:pos="-180"/>
        </w:tabs>
        <w:ind w:firstLine="426"/>
        <w:jc w:val="both"/>
        <w:rPr>
          <w:b/>
          <w:color w:val="000000" w:themeColor="text1"/>
          <w:lang w:val="kk-KZ"/>
        </w:rPr>
      </w:pPr>
      <w:r w:rsidRPr="000F4F71">
        <w:rPr>
          <w:b/>
          <w:lang w:val="kk-KZ"/>
        </w:rPr>
        <w:t>1</w:t>
      </w:r>
      <w:r w:rsidRPr="000F4F71">
        <w:rPr>
          <w:b/>
        </w:rPr>
        <w:t>2</w:t>
      </w:r>
      <w:r w:rsidRPr="000F4F71">
        <w:rPr>
          <w:b/>
          <w:lang w:val="kk-KZ"/>
        </w:rPr>
        <w:t xml:space="preserve">-практикалық (зертханалық) сабақ. </w:t>
      </w:r>
      <w:r w:rsidRPr="000F4F71">
        <w:rPr>
          <w:b/>
          <w:color w:val="000000" w:themeColor="text1"/>
          <w:lang w:val="kk-KZ"/>
        </w:rPr>
        <w:t>Білім берудегі сараптама негіздері (семинар-практикум).</w:t>
      </w:r>
    </w:p>
    <w:p w:rsidR="002F0D33" w:rsidRPr="000F4F71" w:rsidRDefault="002F0D33" w:rsidP="000F4F71">
      <w:pPr>
        <w:tabs>
          <w:tab w:val="left" w:pos="-180"/>
        </w:tabs>
        <w:ind w:firstLine="426"/>
        <w:jc w:val="both"/>
        <w:rPr>
          <w:b/>
          <w:lang w:val="kk-KZ"/>
        </w:rPr>
      </w:pPr>
      <w:r w:rsidRPr="000F4F71">
        <w:rPr>
          <w:b/>
          <w:lang w:val="kk-KZ"/>
        </w:rPr>
        <w:t>Сабақ барысы және қарастырылатын сұрақтар</w:t>
      </w:r>
    </w:p>
    <w:p w:rsidR="002F0D33" w:rsidRPr="000F4F71" w:rsidRDefault="002F0D33" w:rsidP="000F4F71">
      <w:pPr>
        <w:tabs>
          <w:tab w:val="left" w:pos="-180"/>
        </w:tabs>
        <w:ind w:firstLine="426"/>
        <w:jc w:val="both"/>
        <w:rPr>
          <w:color w:val="000000" w:themeColor="text1"/>
          <w:lang w:val="kk-KZ"/>
        </w:rPr>
      </w:pPr>
      <w:r w:rsidRPr="000F4F71">
        <w:rPr>
          <w:color w:val="000000" w:themeColor="text1"/>
          <w:lang w:val="kk-KZ"/>
        </w:rPr>
        <w:t>Таратылатын қосымша материал – сайыстық заявкалар материалы, бағдарламалар, оқу бағдарламалары.</w:t>
      </w:r>
    </w:p>
    <w:p w:rsidR="002F0D33" w:rsidRPr="000F4F71" w:rsidRDefault="002F0D33" w:rsidP="000F4F71">
      <w:pPr>
        <w:ind w:firstLine="426"/>
        <w:rPr>
          <w:color w:val="000000" w:themeColor="text1"/>
          <w:lang w:val="kk-KZ"/>
        </w:rPr>
      </w:pPr>
      <w:r w:rsidRPr="000F4F71">
        <w:rPr>
          <w:color w:val="000000" w:themeColor="text1"/>
          <w:lang w:val="kk-KZ"/>
        </w:rPr>
        <w:t>Семинар-практикумның нәтежиесі: терминологиялық диктантты өткізу, сараптама картасын даярлау және сараптамалық бағылау нәтежиесән баяндау.</w:t>
      </w:r>
    </w:p>
    <w:p w:rsidR="002F0D33" w:rsidRPr="000F4F71" w:rsidRDefault="002F0D33" w:rsidP="000F4F71">
      <w:pPr>
        <w:tabs>
          <w:tab w:val="left" w:pos="-180"/>
        </w:tabs>
        <w:ind w:firstLine="426"/>
        <w:jc w:val="both"/>
        <w:rPr>
          <w:b/>
          <w:lang w:val="kk-KZ"/>
        </w:rPr>
      </w:pPr>
    </w:p>
    <w:p w:rsidR="002F0D33" w:rsidRPr="000F4F71" w:rsidRDefault="002F0D33" w:rsidP="000F4F71">
      <w:pPr>
        <w:ind w:firstLine="426"/>
        <w:rPr>
          <w:b/>
          <w:color w:val="000000" w:themeColor="text1"/>
          <w:lang w:val="kk-KZ"/>
        </w:rPr>
      </w:pPr>
      <w:r w:rsidRPr="000F4F71">
        <w:rPr>
          <w:b/>
          <w:lang w:val="kk-KZ"/>
        </w:rPr>
        <w:t xml:space="preserve">13-практикалық (зертханалық) сабақ. </w:t>
      </w:r>
      <w:r w:rsidRPr="000F4F71">
        <w:rPr>
          <w:b/>
          <w:color w:val="000000" w:themeColor="text1"/>
          <w:lang w:val="kk-KZ"/>
        </w:rPr>
        <w:t>Сараптаманың номативті-құқықтық негіздері</w:t>
      </w:r>
    </w:p>
    <w:p w:rsidR="002F0D33" w:rsidRPr="000F4F71" w:rsidRDefault="002F0D33" w:rsidP="000F4F71">
      <w:pPr>
        <w:ind w:firstLine="426"/>
        <w:rPr>
          <w:b/>
          <w:lang w:val="kk-KZ"/>
        </w:rPr>
      </w:pPr>
      <w:r w:rsidRPr="000F4F71">
        <w:rPr>
          <w:b/>
          <w:lang w:val="kk-KZ"/>
        </w:rPr>
        <w:t>Оқу сұрақтары:</w:t>
      </w:r>
    </w:p>
    <w:p w:rsidR="002F0D33" w:rsidRPr="000F4F71" w:rsidRDefault="002F0D33" w:rsidP="000F4F71">
      <w:pPr>
        <w:pStyle w:val="a5"/>
        <w:numPr>
          <w:ilvl w:val="0"/>
          <w:numId w:val="16"/>
        </w:numPr>
        <w:tabs>
          <w:tab w:val="center" w:pos="4677"/>
          <w:tab w:val="right" w:pos="9355"/>
        </w:tabs>
        <w:jc w:val="both"/>
        <w:rPr>
          <w:rFonts w:ascii="Times New Roman" w:hAnsi="Times New Roman"/>
          <w:color w:val="000000" w:themeColor="text1"/>
          <w:sz w:val="24"/>
          <w:szCs w:val="24"/>
          <w:lang w:val="kk-KZ"/>
        </w:rPr>
      </w:pPr>
      <w:r w:rsidRPr="000F4F71">
        <w:rPr>
          <w:rFonts w:ascii="Times New Roman" w:hAnsi="Times New Roman"/>
          <w:color w:val="000000" w:themeColor="text1"/>
          <w:sz w:val="24"/>
          <w:szCs w:val="24"/>
          <w:lang w:val="kk-KZ"/>
        </w:rPr>
        <w:t>Сараптаманың номативті-құқықтық қамтамасыз етілу</w:t>
      </w:r>
    </w:p>
    <w:p w:rsidR="002F0D33" w:rsidRPr="000F4F71" w:rsidRDefault="002F0D33" w:rsidP="000F4F71">
      <w:pPr>
        <w:pStyle w:val="a5"/>
        <w:numPr>
          <w:ilvl w:val="0"/>
          <w:numId w:val="16"/>
        </w:numPr>
        <w:rPr>
          <w:color w:val="000000" w:themeColor="text1"/>
          <w:lang w:val="kk-KZ"/>
        </w:rPr>
      </w:pPr>
      <w:r w:rsidRPr="000F4F71">
        <w:rPr>
          <w:rFonts w:ascii="Times New Roman" w:hAnsi="Times New Roman"/>
          <w:color w:val="000000" w:themeColor="text1"/>
          <w:sz w:val="24"/>
          <w:szCs w:val="24"/>
          <w:lang w:val="kk-KZ"/>
        </w:rPr>
        <w:t>Сараптаманың әлеуметтік</w:t>
      </w:r>
      <w:r w:rsidRPr="000F4F71">
        <w:rPr>
          <w:color w:val="000000" w:themeColor="text1"/>
          <w:lang w:val="kk-KZ"/>
        </w:rPr>
        <w:t>-ұйымдастырушылық механизімдері.</w:t>
      </w:r>
    </w:p>
    <w:p w:rsidR="002F0D33" w:rsidRPr="000F4F71" w:rsidRDefault="002F0D33" w:rsidP="000F4F71">
      <w:pPr>
        <w:autoSpaceDE w:val="0"/>
        <w:autoSpaceDN w:val="0"/>
        <w:adjustRightInd w:val="0"/>
        <w:ind w:firstLine="426"/>
        <w:rPr>
          <w:b/>
          <w:color w:val="000000" w:themeColor="text1"/>
          <w:lang w:val="kk-KZ" w:eastAsia="en-US"/>
        </w:rPr>
      </w:pPr>
      <w:r w:rsidRPr="000F4F71">
        <w:rPr>
          <w:b/>
          <w:lang w:val="kk-KZ"/>
        </w:rPr>
        <w:t xml:space="preserve">14-практикалық (зертханалық) сабақ. </w:t>
      </w:r>
      <w:r w:rsidRPr="000F4F71">
        <w:rPr>
          <w:b/>
          <w:color w:val="000000" w:themeColor="text1"/>
          <w:lang w:val="kk-KZ" w:eastAsia="en-US"/>
        </w:rPr>
        <w:t>Сараптама жүргізу формалары мен әдістері, ұжымдық, кешенді сараптама.</w:t>
      </w:r>
    </w:p>
    <w:p w:rsidR="002F0D33" w:rsidRPr="000F4F71" w:rsidRDefault="002F0D33" w:rsidP="000F4F71">
      <w:pPr>
        <w:autoSpaceDE w:val="0"/>
        <w:autoSpaceDN w:val="0"/>
        <w:adjustRightInd w:val="0"/>
        <w:ind w:firstLine="426"/>
        <w:rPr>
          <w:b/>
          <w:color w:val="000000" w:themeColor="text1"/>
          <w:lang w:val="kk-KZ"/>
        </w:rPr>
      </w:pPr>
      <w:r w:rsidRPr="000F4F71">
        <w:rPr>
          <w:b/>
          <w:color w:val="000000" w:themeColor="text1"/>
          <w:lang w:val="kk-KZ"/>
        </w:rPr>
        <w:t>Оқу сұрақтары:</w:t>
      </w:r>
    </w:p>
    <w:p w:rsidR="002F0D33" w:rsidRPr="000F4F71" w:rsidRDefault="002F0D33" w:rsidP="000F4F71">
      <w:pPr>
        <w:pStyle w:val="a5"/>
        <w:numPr>
          <w:ilvl w:val="0"/>
          <w:numId w:val="17"/>
        </w:numPr>
        <w:tabs>
          <w:tab w:val="left" w:pos="851"/>
          <w:tab w:val="center" w:pos="4677"/>
          <w:tab w:val="right" w:pos="9355"/>
        </w:tabs>
        <w:spacing w:after="0" w:line="240" w:lineRule="auto"/>
        <w:ind w:left="0" w:firstLine="425"/>
        <w:rPr>
          <w:rFonts w:ascii="Times New Roman" w:hAnsi="Times New Roman"/>
          <w:color w:val="000000" w:themeColor="text1"/>
          <w:sz w:val="24"/>
          <w:szCs w:val="24"/>
          <w:lang w:val="kk-KZ"/>
        </w:rPr>
      </w:pPr>
      <w:r w:rsidRPr="000F4F71">
        <w:rPr>
          <w:rFonts w:ascii="Times New Roman" w:hAnsi="Times New Roman"/>
          <w:color w:val="000000" w:themeColor="text1"/>
          <w:sz w:val="24"/>
          <w:szCs w:val="24"/>
          <w:lang w:val="kk-KZ"/>
        </w:rPr>
        <w:t xml:space="preserve">Сараптама құралы. </w:t>
      </w:r>
    </w:p>
    <w:p w:rsidR="000F4F71" w:rsidRDefault="002F0D33" w:rsidP="000F4F71">
      <w:pPr>
        <w:pStyle w:val="a5"/>
        <w:numPr>
          <w:ilvl w:val="0"/>
          <w:numId w:val="17"/>
        </w:numPr>
        <w:tabs>
          <w:tab w:val="left" w:pos="851"/>
          <w:tab w:val="center" w:pos="3902"/>
        </w:tabs>
        <w:autoSpaceDE w:val="0"/>
        <w:autoSpaceDN w:val="0"/>
        <w:adjustRightInd w:val="0"/>
        <w:spacing w:after="0" w:line="240" w:lineRule="auto"/>
        <w:ind w:left="0" w:firstLine="425"/>
        <w:rPr>
          <w:rFonts w:ascii="Times New Roman" w:hAnsi="Times New Roman"/>
          <w:color w:val="000000" w:themeColor="text1"/>
          <w:sz w:val="24"/>
          <w:szCs w:val="24"/>
          <w:lang w:val="kk-KZ"/>
        </w:rPr>
      </w:pPr>
      <w:r w:rsidRPr="000F4F71">
        <w:rPr>
          <w:rFonts w:ascii="Times New Roman" w:hAnsi="Times New Roman"/>
          <w:color w:val="000000" w:themeColor="text1"/>
          <w:sz w:val="24"/>
          <w:szCs w:val="24"/>
          <w:lang w:val="kk-KZ"/>
        </w:rPr>
        <w:t>Аналитикалық әрекет алгоритімі. Алынған нәтежиелердің аттестация бойынша нормативті- құқықтық актілермен ара қатынасы.</w:t>
      </w:r>
    </w:p>
    <w:p w:rsidR="002F0D33" w:rsidRPr="000F4F71" w:rsidRDefault="002F0D33" w:rsidP="000F4F71">
      <w:pPr>
        <w:pStyle w:val="a5"/>
        <w:numPr>
          <w:ilvl w:val="0"/>
          <w:numId w:val="17"/>
        </w:numPr>
        <w:tabs>
          <w:tab w:val="left" w:pos="851"/>
          <w:tab w:val="center" w:pos="3902"/>
        </w:tabs>
        <w:autoSpaceDE w:val="0"/>
        <w:autoSpaceDN w:val="0"/>
        <w:adjustRightInd w:val="0"/>
        <w:spacing w:after="0" w:line="240" w:lineRule="auto"/>
        <w:ind w:left="0" w:firstLine="425"/>
        <w:rPr>
          <w:rFonts w:ascii="Times New Roman" w:hAnsi="Times New Roman"/>
          <w:color w:val="000000" w:themeColor="text1"/>
          <w:sz w:val="24"/>
          <w:szCs w:val="24"/>
          <w:lang w:val="kk-KZ"/>
        </w:rPr>
      </w:pPr>
      <w:r w:rsidRPr="000F4F71">
        <w:rPr>
          <w:rFonts w:ascii="Times New Roman" w:eastAsia="Calibri" w:hAnsi="Times New Roman"/>
          <w:bCs/>
          <w:color w:val="000000" w:themeColor="text1"/>
          <w:sz w:val="24"/>
          <w:szCs w:val="24"/>
          <w:lang w:val="kk-KZ"/>
        </w:rPr>
        <w:t>Білім беру мекемелерінің</w:t>
      </w:r>
      <w:r w:rsidRPr="000F4F71">
        <w:rPr>
          <w:rFonts w:ascii="Times New Roman" w:hAnsi="Times New Roman"/>
          <w:color w:val="000000" w:themeColor="text1"/>
          <w:sz w:val="24"/>
          <w:szCs w:val="24"/>
          <w:lang w:val="kk-KZ"/>
        </w:rPr>
        <w:t xml:space="preserve">  стратегиялық құжаттарын кәсіби сараптамадан өткізуді ұйымдастыру</w:t>
      </w:r>
    </w:p>
    <w:p w:rsidR="002F0D33" w:rsidRPr="000F4F71" w:rsidRDefault="002F0D33" w:rsidP="000F4F71">
      <w:pPr>
        <w:autoSpaceDE w:val="0"/>
        <w:autoSpaceDN w:val="0"/>
        <w:adjustRightInd w:val="0"/>
        <w:ind w:firstLine="426"/>
        <w:rPr>
          <w:b/>
          <w:color w:val="000000" w:themeColor="text1"/>
          <w:lang w:val="kk-KZ"/>
        </w:rPr>
      </w:pPr>
    </w:p>
    <w:p w:rsidR="002F0D33" w:rsidRPr="000F4F71" w:rsidRDefault="002F0D33" w:rsidP="000F4F71">
      <w:pPr>
        <w:ind w:firstLine="426"/>
        <w:rPr>
          <w:b/>
          <w:lang w:val="kk-KZ"/>
        </w:rPr>
      </w:pPr>
      <w:r w:rsidRPr="000F4F71">
        <w:rPr>
          <w:b/>
          <w:lang w:val="kk-KZ"/>
        </w:rPr>
        <w:t>15-практикалық (зертханалық) сабақ.   Ғылыми жұмыстын жаңалығы, оны өлшемдеу мәселесі</w:t>
      </w:r>
    </w:p>
    <w:p w:rsidR="00DA44A7" w:rsidRPr="000F4F71" w:rsidRDefault="002F0D33" w:rsidP="000F4F71">
      <w:pPr>
        <w:ind w:firstLine="426"/>
        <w:rPr>
          <w:b/>
          <w:lang w:val="kk-KZ"/>
        </w:rPr>
      </w:pPr>
      <w:r w:rsidRPr="000F4F71">
        <w:rPr>
          <w:b/>
          <w:lang w:val="kk-KZ"/>
        </w:rPr>
        <w:t>Сабақ барысы және сұрақтар:</w:t>
      </w:r>
    </w:p>
    <w:p w:rsidR="002F0D33" w:rsidRPr="000F4F71" w:rsidRDefault="002F0D33" w:rsidP="000F4F71">
      <w:pPr>
        <w:ind w:firstLine="426"/>
        <w:rPr>
          <w:color w:val="000000" w:themeColor="text1"/>
          <w:lang w:val="kk-KZ"/>
        </w:rPr>
      </w:pPr>
      <w:r w:rsidRPr="000F4F71">
        <w:rPr>
          <w:rFonts w:eastAsia="Calibri"/>
          <w:color w:val="000000" w:themeColor="text1"/>
          <w:lang w:val="kk-KZ" w:eastAsia="en-US"/>
        </w:rPr>
        <w:t>Білім беру жүйесіндегі квалиметрия, оның жалпы сипаттамасы, сараптамалық топтар мен аттестациялық комиссия іс-  әрекетінде пайдалану тәжірибесі. Сапа категориялары; сапа өлшемдері; нормалары мен б</w:t>
      </w:r>
      <w:bookmarkStart w:id="0" w:name="_GoBack"/>
      <w:bookmarkEnd w:id="0"/>
      <w:r w:rsidRPr="000F4F71">
        <w:rPr>
          <w:rFonts w:eastAsia="Calibri"/>
          <w:color w:val="000000" w:themeColor="text1"/>
          <w:lang w:val="kk-KZ" w:eastAsia="en-US"/>
        </w:rPr>
        <w:t>ағалау шкалалары.</w:t>
      </w:r>
    </w:p>
    <w:p w:rsidR="002F0D33" w:rsidRPr="000F4F71" w:rsidRDefault="002F0D33" w:rsidP="000F4F71">
      <w:pPr>
        <w:ind w:firstLine="426"/>
        <w:rPr>
          <w:b/>
          <w:lang w:val="kk-KZ"/>
        </w:rPr>
      </w:pPr>
    </w:p>
    <w:p w:rsidR="002F0D33" w:rsidRPr="000F4F71" w:rsidRDefault="002F0D33" w:rsidP="000F4F71">
      <w:pPr>
        <w:ind w:firstLine="426"/>
        <w:rPr>
          <w:b/>
          <w:lang w:val="kk-KZ"/>
        </w:rPr>
      </w:pPr>
      <w:r w:rsidRPr="000F4F71">
        <w:rPr>
          <w:b/>
          <w:lang w:val="kk-KZ"/>
        </w:rPr>
        <w:t>Қосымша қарастырылатын сұрақтар:</w:t>
      </w:r>
    </w:p>
    <w:p w:rsidR="002F0D33" w:rsidRPr="000F4F71" w:rsidRDefault="002F0D33" w:rsidP="000F4F71">
      <w:pPr>
        <w:tabs>
          <w:tab w:val="center" w:pos="4677"/>
          <w:tab w:val="right" w:pos="9355"/>
        </w:tabs>
        <w:ind w:firstLine="426"/>
        <w:rPr>
          <w:color w:val="000000" w:themeColor="text1"/>
          <w:lang w:val="kk-KZ"/>
        </w:rPr>
      </w:pPr>
      <w:r w:rsidRPr="000F4F71">
        <w:rPr>
          <w:color w:val="000000" w:themeColor="text1"/>
          <w:lang w:val="kk-KZ"/>
        </w:rPr>
        <w:t>Ғылым саласындағы сараптама</w:t>
      </w:r>
      <w:r w:rsidRPr="000F4F71">
        <w:rPr>
          <w:color w:val="000000" w:themeColor="text1"/>
          <w:lang w:val="kk-KZ"/>
        </w:rPr>
        <w:tab/>
      </w:r>
    </w:p>
    <w:p w:rsidR="002F0D33" w:rsidRPr="000F4F71" w:rsidRDefault="002F0D33" w:rsidP="000F4F71">
      <w:pPr>
        <w:tabs>
          <w:tab w:val="center" w:pos="4677"/>
          <w:tab w:val="right" w:pos="9355"/>
        </w:tabs>
        <w:ind w:firstLine="426"/>
        <w:rPr>
          <w:color w:val="000000" w:themeColor="text1"/>
          <w:lang w:val="kk-KZ"/>
        </w:rPr>
      </w:pPr>
      <w:r w:rsidRPr="000F4F71">
        <w:rPr>
          <w:color w:val="000000" w:themeColor="text1"/>
          <w:lang w:val="kk-KZ"/>
        </w:rPr>
        <w:t>ҒЗЖ түрлері, іргелі және қолданбалы зерттеулер.</w:t>
      </w:r>
    </w:p>
    <w:p w:rsidR="002F0D33" w:rsidRPr="000F4F71" w:rsidRDefault="002F0D33" w:rsidP="000F4F71">
      <w:pPr>
        <w:tabs>
          <w:tab w:val="center" w:pos="3902"/>
        </w:tabs>
        <w:ind w:firstLine="426"/>
        <w:rPr>
          <w:color w:val="000000" w:themeColor="text1"/>
          <w:lang w:val="kk-KZ"/>
        </w:rPr>
      </w:pPr>
      <w:r w:rsidRPr="000F4F71">
        <w:rPr>
          <w:color w:val="000000" w:themeColor="text1"/>
          <w:lang w:val="kk-KZ"/>
        </w:rPr>
        <w:t>Ғылыми зерттеу жобаларын сараптау ерекшеліктері</w:t>
      </w:r>
    </w:p>
    <w:p w:rsidR="002F0D33" w:rsidRPr="000F4F71" w:rsidRDefault="002F0D33" w:rsidP="000F4F71">
      <w:pPr>
        <w:ind w:firstLine="426"/>
        <w:rPr>
          <w:b/>
          <w:lang w:val="kk-KZ"/>
        </w:rPr>
      </w:pPr>
    </w:p>
    <w:p w:rsidR="002F0D33" w:rsidRPr="000F4F71" w:rsidRDefault="002F0D33" w:rsidP="000F4F71">
      <w:pPr>
        <w:ind w:firstLine="426"/>
        <w:rPr>
          <w:b/>
          <w:lang w:val="kk-KZ"/>
        </w:rPr>
      </w:pPr>
      <w:r w:rsidRPr="000F4F71">
        <w:rPr>
          <w:b/>
          <w:lang w:val="kk-KZ"/>
        </w:rPr>
        <w:t>Таратылатын материал</w:t>
      </w:r>
    </w:p>
    <w:p w:rsidR="002F0D33" w:rsidRPr="000F4F71" w:rsidRDefault="002F0D33" w:rsidP="000F4F71">
      <w:pPr>
        <w:tabs>
          <w:tab w:val="left" w:pos="0"/>
          <w:tab w:val="left" w:pos="284"/>
        </w:tabs>
        <w:ind w:right="-1" w:firstLine="426"/>
        <w:jc w:val="both"/>
        <w:rPr>
          <w:color w:val="000000" w:themeColor="text1"/>
          <w:lang w:val="kk-KZ"/>
        </w:rPr>
      </w:pPr>
      <w:r w:rsidRPr="000F4F71">
        <w:rPr>
          <w:color w:val="000000" w:themeColor="text1"/>
          <w:lang w:val="kk-KZ"/>
        </w:rPr>
        <w:t>Сондай-ақ, М.Т. Громкованың дәлелденуінше, зерттеудің көкейкестілігінің мазмұныныа төмендегілер енеді:</w:t>
      </w:r>
    </w:p>
    <w:p w:rsidR="002F0D33" w:rsidRPr="000F4F71" w:rsidRDefault="002F0D33" w:rsidP="000F4F71">
      <w:pPr>
        <w:tabs>
          <w:tab w:val="left" w:pos="0"/>
          <w:tab w:val="left" w:pos="284"/>
        </w:tabs>
        <w:ind w:right="-1" w:firstLine="426"/>
        <w:jc w:val="both"/>
        <w:rPr>
          <w:color w:val="000000" w:themeColor="text1"/>
          <w:lang w:val="kk-KZ"/>
        </w:rPr>
      </w:pPr>
      <w:r w:rsidRPr="000F4F71">
        <w:rPr>
          <w:color w:val="000000" w:themeColor="text1"/>
          <w:lang w:val="kk-KZ"/>
        </w:rPr>
        <w:t>а) зерттелетін жүйедегі сәйкессіздіктерді анықтау;</w:t>
      </w:r>
    </w:p>
    <w:p w:rsidR="002F0D33" w:rsidRPr="000F4F71" w:rsidRDefault="002F0D33" w:rsidP="000F4F71">
      <w:pPr>
        <w:tabs>
          <w:tab w:val="left" w:pos="0"/>
          <w:tab w:val="left" w:pos="284"/>
        </w:tabs>
        <w:ind w:right="-1" w:firstLine="426"/>
        <w:jc w:val="both"/>
        <w:rPr>
          <w:color w:val="000000" w:themeColor="text1"/>
          <w:lang w:val="kk-KZ"/>
        </w:rPr>
      </w:pPr>
      <w:r w:rsidRPr="000F4F71">
        <w:rPr>
          <w:color w:val="000000" w:themeColor="text1"/>
          <w:lang w:val="kk-KZ"/>
        </w:rPr>
        <w:t>б) сәйкессіздіктердің дәрежесін көрсету: қайшылық, мәселе, қақтығыс, даудамай, апат;</w:t>
      </w:r>
    </w:p>
    <w:p w:rsidR="002F0D33" w:rsidRPr="000F4F71" w:rsidRDefault="002F0D33" w:rsidP="000F4F71">
      <w:pPr>
        <w:tabs>
          <w:tab w:val="left" w:pos="0"/>
          <w:tab w:val="left" w:pos="284"/>
        </w:tabs>
        <w:ind w:right="-1" w:firstLine="426"/>
        <w:jc w:val="both"/>
        <w:rPr>
          <w:color w:val="000000" w:themeColor="text1"/>
          <w:lang w:val="kk-KZ"/>
        </w:rPr>
      </w:pPr>
      <w:r w:rsidRPr="000F4F71">
        <w:rPr>
          <w:color w:val="000000" w:themeColor="text1"/>
          <w:lang w:val="kk-KZ"/>
        </w:rPr>
        <w:t>в) мәселелердің ішкі көздерін анықтау (қандай ұғымдар арасында мәнді сәйкессіздіктер бар?):</w:t>
      </w:r>
    </w:p>
    <w:p w:rsidR="002F0D33" w:rsidRPr="000F4F71" w:rsidRDefault="002F0D33" w:rsidP="000F4F71">
      <w:pPr>
        <w:tabs>
          <w:tab w:val="left" w:pos="0"/>
          <w:tab w:val="left" w:pos="284"/>
        </w:tabs>
        <w:ind w:right="-1" w:firstLine="426"/>
        <w:jc w:val="both"/>
        <w:rPr>
          <w:color w:val="000000" w:themeColor="text1"/>
          <w:lang w:val="kk-KZ"/>
        </w:rPr>
      </w:pPr>
      <w:r w:rsidRPr="000F4F71">
        <w:rPr>
          <w:color w:val="000000" w:themeColor="text1"/>
          <w:lang w:val="kk-KZ"/>
        </w:rPr>
        <w:t>– зерттелетін жүйенің табиғи ахуалы жағдайындағы қажеттіліктер, нормалар арасында (сезінілмеген мәселе);</w:t>
      </w:r>
    </w:p>
    <w:p w:rsidR="002F0D33" w:rsidRPr="000F4F71" w:rsidRDefault="002F0D33" w:rsidP="000F4F71">
      <w:pPr>
        <w:tabs>
          <w:tab w:val="left" w:pos="0"/>
          <w:tab w:val="left" w:pos="284"/>
        </w:tabs>
        <w:ind w:right="-1" w:firstLine="426"/>
        <w:jc w:val="both"/>
        <w:rPr>
          <w:color w:val="000000" w:themeColor="text1"/>
          <w:lang w:val="kk-KZ"/>
        </w:rPr>
      </w:pPr>
      <w:r w:rsidRPr="000F4F71">
        <w:rPr>
          <w:color w:val="000000" w:themeColor="text1"/>
          <w:lang w:val="kk-KZ"/>
        </w:rPr>
        <w:lastRenderedPageBreak/>
        <w:t>– жүйенің рефлексивтік (білімдік) ахуалы жағдайында мақсат, мазмұн, әдістер арасында (сезінілмеген мәселе);</w:t>
      </w:r>
    </w:p>
    <w:p w:rsidR="002F0D33" w:rsidRPr="000F4F71" w:rsidRDefault="002F0D33" w:rsidP="000F4F71">
      <w:pPr>
        <w:tabs>
          <w:tab w:val="left" w:pos="0"/>
          <w:tab w:val="left" w:pos="284"/>
        </w:tabs>
        <w:ind w:right="-1" w:firstLine="426"/>
        <w:jc w:val="both"/>
        <w:rPr>
          <w:color w:val="000000" w:themeColor="text1"/>
          <w:lang w:val="kk-KZ"/>
        </w:rPr>
      </w:pPr>
      <w:r w:rsidRPr="000F4F71">
        <w:rPr>
          <w:color w:val="000000" w:themeColor="text1"/>
          <w:lang w:val="kk-KZ"/>
        </w:rPr>
        <w:t>– жүйенің әрекеттік жағдайында әрекеттің өлшемдері, тәсілдері, өзін-өзі анықтауы арасындағы (әрекеттегі қиындықтар);</w:t>
      </w:r>
    </w:p>
    <w:p w:rsidR="002F0D33" w:rsidRPr="000F4F71" w:rsidRDefault="002F0D33" w:rsidP="000F4F71">
      <w:pPr>
        <w:tabs>
          <w:tab w:val="left" w:pos="0"/>
          <w:tab w:val="left" w:pos="284"/>
        </w:tabs>
        <w:ind w:right="-1" w:firstLine="426"/>
        <w:jc w:val="both"/>
        <w:rPr>
          <w:color w:val="000000" w:themeColor="text1"/>
          <w:lang w:val="kk-KZ"/>
        </w:rPr>
      </w:pPr>
      <w:r w:rsidRPr="000F4F71">
        <w:rPr>
          <w:color w:val="000000" w:themeColor="text1"/>
          <w:lang w:val="kk-KZ"/>
        </w:rPr>
        <w:t>г) сыртқы сәйкессіздіктерді табу және олардың зерттелетін жүйеге әсері;</w:t>
      </w:r>
    </w:p>
    <w:p w:rsidR="002F0D33" w:rsidRPr="000F4F71" w:rsidRDefault="002F0D33" w:rsidP="000F4F71">
      <w:pPr>
        <w:tabs>
          <w:tab w:val="left" w:pos="0"/>
          <w:tab w:val="left" w:pos="284"/>
        </w:tabs>
        <w:ind w:right="-1" w:firstLine="426"/>
        <w:jc w:val="both"/>
        <w:rPr>
          <w:color w:val="000000" w:themeColor="text1"/>
          <w:lang w:val="kk-KZ"/>
        </w:rPr>
      </w:pPr>
      <w:r w:rsidRPr="000F4F71">
        <w:rPr>
          <w:color w:val="000000" w:themeColor="text1"/>
          <w:lang w:val="kk-KZ"/>
        </w:rPr>
        <w:t>д) зерттелетін жүйенің мәселелерінің жоғары деңгейлеріндегі жүйелерге әсерін зерделеу («тіке байланыстарң);</w:t>
      </w:r>
    </w:p>
    <w:p w:rsidR="002F0D33" w:rsidRPr="000F4F71" w:rsidRDefault="002F0D33" w:rsidP="000F4F71">
      <w:pPr>
        <w:tabs>
          <w:tab w:val="left" w:pos="0"/>
          <w:tab w:val="left" w:pos="284"/>
        </w:tabs>
        <w:ind w:right="-1" w:firstLine="426"/>
        <w:jc w:val="both"/>
        <w:rPr>
          <w:color w:val="000000" w:themeColor="text1"/>
          <w:lang w:val="kk-KZ"/>
        </w:rPr>
      </w:pPr>
      <w:r w:rsidRPr="000F4F71">
        <w:rPr>
          <w:color w:val="000000" w:themeColor="text1"/>
          <w:lang w:val="kk-KZ"/>
        </w:rPr>
        <w:t>е) зерттелетін жүйенің мәселелерінің түрлі деңгейлеріндегі жүйелерге әсерін зерделеу («көлденеңң байланыстар);</w:t>
      </w:r>
    </w:p>
    <w:p w:rsidR="002F0D33" w:rsidRPr="000F4F71" w:rsidRDefault="002F0D33" w:rsidP="000F4F71">
      <w:pPr>
        <w:tabs>
          <w:tab w:val="left" w:pos="0"/>
          <w:tab w:val="left" w:pos="284"/>
        </w:tabs>
        <w:ind w:right="-1" w:firstLine="426"/>
        <w:jc w:val="both"/>
        <w:rPr>
          <w:color w:val="000000" w:themeColor="text1"/>
          <w:lang w:val="kk-KZ"/>
        </w:rPr>
      </w:pPr>
      <w:r w:rsidRPr="000F4F71">
        <w:rPr>
          <w:color w:val="000000" w:themeColor="text1"/>
          <w:lang w:val="kk-KZ"/>
        </w:rPr>
        <w:t>ж) зерттелетін мәселені шешуді интеграциялық тұғырларды пайдалану [3, 342-343].</w:t>
      </w:r>
    </w:p>
    <w:p w:rsidR="002F0D33" w:rsidRPr="000F4F71" w:rsidRDefault="002F0D33" w:rsidP="000F4F71">
      <w:pPr>
        <w:tabs>
          <w:tab w:val="left" w:pos="0"/>
          <w:tab w:val="left" w:pos="284"/>
        </w:tabs>
        <w:ind w:right="-1" w:firstLine="426"/>
        <w:jc w:val="both"/>
        <w:rPr>
          <w:color w:val="000000" w:themeColor="text1"/>
          <w:lang w:val="kk-KZ"/>
        </w:rPr>
      </w:pPr>
      <w:r w:rsidRPr="000F4F71">
        <w:rPr>
          <w:color w:val="000000" w:themeColor="text1"/>
          <w:lang w:val="kk-KZ"/>
        </w:rPr>
        <w:t>Осы белгілер әрі зерттеудің көкейкестілігін бағалаудың өлшемдері бола алады.</w:t>
      </w:r>
    </w:p>
    <w:p w:rsidR="002F0D33" w:rsidRPr="000F4F71" w:rsidRDefault="002F0D33" w:rsidP="000F4F71">
      <w:pPr>
        <w:tabs>
          <w:tab w:val="left" w:pos="0"/>
          <w:tab w:val="left" w:pos="284"/>
        </w:tabs>
        <w:ind w:right="-1" w:firstLine="426"/>
        <w:jc w:val="both"/>
        <w:rPr>
          <w:color w:val="000000" w:themeColor="text1"/>
          <w:lang w:val="kk-KZ"/>
        </w:rPr>
      </w:pPr>
      <w:r w:rsidRPr="000F4F71">
        <w:rPr>
          <w:color w:val="000000" w:themeColor="text1"/>
          <w:lang w:val="kk-KZ"/>
        </w:rPr>
        <w:t>Іреглі зерттеу көкейкестілігінің деңгейлерін сипаттау үшін ең алдымен мәселені шешу, практикалық сұранысты қанағаттандыру, мәселенің теориясын жасау қажеттіліктеріне баса назар аударылады. Қолданбалы зерттеулер мен жасалымдардың көкейкестілігін анықтауда практикалық сұраныс пен практикадағы жағдайдың қанаттанарлықсыз жәйіне (оқу-тәрбие үдерісі керек оқулықтармен, оқу құралдарымен қамтамасыз етілген бе? Олар алға қойылған міндеттерді шеше алады ма?) басты көңіл бөлінеді. Жұмыстар сондықтан да өте көкейкесті, көкейкестілігі нашар, көкейкесті емес деп ажыратылады (2-кестені қараңыз).</w:t>
      </w:r>
    </w:p>
    <w:p w:rsidR="002F0D33" w:rsidRPr="000F4F71" w:rsidRDefault="002F0D33" w:rsidP="000F4F71">
      <w:pPr>
        <w:tabs>
          <w:tab w:val="left" w:pos="0"/>
          <w:tab w:val="left" w:pos="284"/>
        </w:tabs>
        <w:ind w:right="-1" w:firstLine="426"/>
        <w:jc w:val="both"/>
        <w:rPr>
          <w:b/>
          <w:color w:val="000000" w:themeColor="text1"/>
          <w:lang w:val="kk-KZ"/>
        </w:rPr>
      </w:pPr>
      <w:r w:rsidRPr="000F4F71">
        <w:rPr>
          <w:b/>
          <w:color w:val="000000" w:themeColor="text1"/>
          <w:lang w:val="kk-KZ"/>
        </w:rPr>
        <w:t>2-кесте. Іргелі және қолданбалы зерттеудің өлшемдік белгілері</w:t>
      </w:r>
    </w:p>
    <w:p w:rsidR="002F0D33" w:rsidRPr="000F4F71" w:rsidRDefault="002F0D33" w:rsidP="000F4F71">
      <w:pPr>
        <w:tabs>
          <w:tab w:val="left" w:pos="0"/>
          <w:tab w:val="left" w:pos="284"/>
        </w:tabs>
        <w:ind w:right="-1" w:firstLine="426"/>
        <w:jc w:val="both"/>
        <w:rPr>
          <w:b/>
          <w:color w:val="000000" w:themeColor="text1"/>
          <w:lang w:val="kk-KZ"/>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4"/>
        <w:gridCol w:w="4505"/>
        <w:gridCol w:w="4058"/>
      </w:tblGrid>
      <w:tr w:rsidR="002F0D33" w:rsidRPr="000F4F71" w:rsidTr="00645E8F">
        <w:tc>
          <w:tcPr>
            <w:tcW w:w="1644" w:type="dxa"/>
            <w:tcBorders>
              <w:top w:val="single" w:sz="4" w:space="0" w:color="auto"/>
              <w:left w:val="single" w:sz="4" w:space="0" w:color="auto"/>
              <w:bottom w:val="single" w:sz="4" w:space="0" w:color="auto"/>
              <w:right w:val="single" w:sz="4" w:space="0" w:color="auto"/>
            </w:tcBorders>
            <w:shd w:val="clear" w:color="auto" w:fill="auto"/>
          </w:tcPr>
          <w:p w:rsidR="002F0D33" w:rsidRPr="000F4F71" w:rsidRDefault="002F0D33" w:rsidP="000F4F71">
            <w:pPr>
              <w:tabs>
                <w:tab w:val="left" w:pos="0"/>
              </w:tabs>
              <w:ind w:right="567" w:firstLine="426"/>
              <w:jc w:val="both"/>
              <w:rPr>
                <w:rFonts w:eastAsia="Calibri"/>
                <w:color w:val="000000" w:themeColor="text1"/>
                <w:lang w:val="kk-KZ"/>
              </w:rPr>
            </w:pPr>
            <w:r w:rsidRPr="000F4F71">
              <w:rPr>
                <w:color w:val="000000" w:themeColor="text1"/>
                <w:lang w:val="kk-KZ"/>
              </w:rPr>
              <w:t>№</w:t>
            </w:r>
          </w:p>
          <w:p w:rsidR="002F0D33" w:rsidRPr="000F4F71" w:rsidRDefault="002F0D33" w:rsidP="000F4F71">
            <w:pPr>
              <w:tabs>
                <w:tab w:val="left" w:pos="0"/>
              </w:tabs>
              <w:ind w:right="567" w:firstLine="426"/>
              <w:jc w:val="both"/>
              <w:rPr>
                <w:rFonts w:eastAsia="Calibri"/>
                <w:color w:val="000000" w:themeColor="text1"/>
                <w:lang w:val="kk-KZ"/>
              </w:rPr>
            </w:pPr>
            <w:r w:rsidRPr="000F4F71">
              <w:rPr>
                <w:color w:val="000000" w:themeColor="text1"/>
                <w:lang w:val="kk-KZ"/>
              </w:rPr>
              <w:t xml:space="preserve">р/с </w:t>
            </w:r>
          </w:p>
        </w:tc>
        <w:tc>
          <w:tcPr>
            <w:tcW w:w="4505" w:type="dxa"/>
            <w:tcBorders>
              <w:top w:val="single" w:sz="4" w:space="0" w:color="auto"/>
              <w:left w:val="single" w:sz="4" w:space="0" w:color="auto"/>
              <w:bottom w:val="single" w:sz="4" w:space="0" w:color="auto"/>
              <w:right w:val="single" w:sz="4" w:space="0" w:color="auto"/>
            </w:tcBorders>
            <w:shd w:val="clear" w:color="auto" w:fill="auto"/>
          </w:tcPr>
          <w:p w:rsidR="002F0D33" w:rsidRPr="000F4F71" w:rsidRDefault="002F0D33" w:rsidP="000F4F71">
            <w:pPr>
              <w:tabs>
                <w:tab w:val="left" w:pos="0"/>
              </w:tabs>
              <w:ind w:right="567" w:firstLine="426"/>
              <w:jc w:val="both"/>
              <w:rPr>
                <w:rFonts w:eastAsia="Calibri"/>
                <w:color w:val="000000" w:themeColor="text1"/>
                <w:lang w:val="kk-KZ"/>
              </w:rPr>
            </w:pPr>
            <w:r w:rsidRPr="000F4F71">
              <w:rPr>
                <w:color w:val="000000" w:themeColor="text1"/>
                <w:lang w:val="kk-KZ"/>
              </w:rPr>
              <w:t>Іргелі зерттеулер</w:t>
            </w:r>
          </w:p>
        </w:tc>
        <w:tc>
          <w:tcPr>
            <w:tcW w:w="4058" w:type="dxa"/>
            <w:tcBorders>
              <w:top w:val="single" w:sz="4" w:space="0" w:color="auto"/>
              <w:left w:val="single" w:sz="4" w:space="0" w:color="auto"/>
              <w:bottom w:val="single" w:sz="4" w:space="0" w:color="auto"/>
              <w:right w:val="single" w:sz="4" w:space="0" w:color="auto"/>
            </w:tcBorders>
            <w:shd w:val="clear" w:color="auto" w:fill="auto"/>
          </w:tcPr>
          <w:p w:rsidR="002F0D33" w:rsidRPr="000F4F71" w:rsidRDefault="002F0D33" w:rsidP="000F4F71">
            <w:pPr>
              <w:tabs>
                <w:tab w:val="left" w:pos="0"/>
              </w:tabs>
              <w:ind w:right="567" w:firstLine="426"/>
              <w:jc w:val="both"/>
              <w:rPr>
                <w:rFonts w:eastAsia="Calibri"/>
                <w:color w:val="000000" w:themeColor="text1"/>
                <w:lang w:val="kk-KZ"/>
              </w:rPr>
            </w:pPr>
            <w:r w:rsidRPr="000F4F71">
              <w:rPr>
                <w:color w:val="000000" w:themeColor="text1"/>
                <w:lang w:val="kk-KZ"/>
              </w:rPr>
              <w:t>Қолданбалы зерттеулер мен жасалымдар</w:t>
            </w:r>
          </w:p>
        </w:tc>
      </w:tr>
      <w:tr w:rsidR="002F0D33" w:rsidRPr="000F4F71" w:rsidTr="00645E8F">
        <w:tc>
          <w:tcPr>
            <w:tcW w:w="1644" w:type="dxa"/>
            <w:tcBorders>
              <w:top w:val="single" w:sz="4" w:space="0" w:color="auto"/>
              <w:left w:val="single" w:sz="4" w:space="0" w:color="auto"/>
              <w:bottom w:val="single" w:sz="4" w:space="0" w:color="auto"/>
              <w:right w:val="single" w:sz="4" w:space="0" w:color="auto"/>
            </w:tcBorders>
            <w:shd w:val="clear" w:color="auto" w:fill="auto"/>
          </w:tcPr>
          <w:p w:rsidR="002F0D33" w:rsidRPr="000F4F71" w:rsidRDefault="002F0D33" w:rsidP="000F4F71">
            <w:pPr>
              <w:tabs>
                <w:tab w:val="left" w:pos="0"/>
              </w:tabs>
              <w:ind w:right="567" w:firstLine="426"/>
              <w:jc w:val="both"/>
              <w:rPr>
                <w:rFonts w:eastAsia="Calibri"/>
                <w:color w:val="000000" w:themeColor="text1"/>
                <w:lang w:val="kk-KZ"/>
              </w:rPr>
            </w:pPr>
            <w:r w:rsidRPr="000F4F71">
              <w:rPr>
                <w:color w:val="000000" w:themeColor="text1"/>
                <w:lang w:val="kk-KZ"/>
              </w:rPr>
              <w:t>1</w:t>
            </w:r>
          </w:p>
        </w:tc>
        <w:tc>
          <w:tcPr>
            <w:tcW w:w="4505" w:type="dxa"/>
            <w:tcBorders>
              <w:top w:val="single" w:sz="4" w:space="0" w:color="auto"/>
              <w:left w:val="single" w:sz="4" w:space="0" w:color="auto"/>
              <w:bottom w:val="single" w:sz="4" w:space="0" w:color="auto"/>
              <w:right w:val="single" w:sz="4" w:space="0" w:color="auto"/>
            </w:tcBorders>
            <w:shd w:val="clear" w:color="auto" w:fill="auto"/>
          </w:tcPr>
          <w:p w:rsidR="002F0D33" w:rsidRPr="000F4F71" w:rsidRDefault="002F0D33" w:rsidP="000F4F71">
            <w:pPr>
              <w:tabs>
                <w:tab w:val="left" w:pos="0"/>
              </w:tabs>
              <w:ind w:right="567" w:firstLine="426"/>
              <w:jc w:val="both"/>
              <w:rPr>
                <w:rFonts w:eastAsia="Calibri"/>
                <w:color w:val="000000" w:themeColor="text1"/>
                <w:lang w:val="kk-KZ"/>
              </w:rPr>
            </w:pPr>
            <w:r w:rsidRPr="000F4F71">
              <w:rPr>
                <w:color w:val="000000" w:themeColor="text1"/>
                <w:lang w:val="kk-KZ"/>
              </w:rPr>
              <w:t>Көкейкестілігі жоғары зерттеулер</w:t>
            </w:r>
          </w:p>
          <w:p w:rsidR="002F0D33" w:rsidRPr="000F4F71" w:rsidRDefault="002F0D33" w:rsidP="000F4F71">
            <w:pPr>
              <w:tabs>
                <w:tab w:val="left" w:pos="0"/>
              </w:tabs>
              <w:ind w:right="567" w:firstLine="426"/>
              <w:jc w:val="both"/>
              <w:rPr>
                <w:rFonts w:eastAsia="Calibri"/>
                <w:color w:val="000000" w:themeColor="text1"/>
                <w:lang w:val="kk-KZ"/>
              </w:rPr>
            </w:pPr>
            <w:r w:rsidRPr="000F4F71">
              <w:rPr>
                <w:color w:val="000000" w:themeColor="text1"/>
                <w:lang w:val="kk-KZ"/>
              </w:rPr>
              <w:t xml:space="preserve">Мәселені зерделеуге қажеттілік жоғары деңгейде болып тұр. Мәселені шешу практиканың көптеген жақтарына оң әсерін тигізуі мүмкін. Тақырып ғылымда мүлдем зерделенбеген немесе өте аз зерделенген. Бұл сұрақ бойынша жеке жарияланымдар ғана бар. Сұрақтың теориясын жасау педагогикадағы ұстанымдық мәселелер туралы түсінігімізді түбегейлі өзгертуі, қолданбалы зерттеулердің жаңа бағыттарына жол ашуы ықтимал. </w:t>
            </w:r>
          </w:p>
        </w:tc>
        <w:tc>
          <w:tcPr>
            <w:tcW w:w="4058" w:type="dxa"/>
            <w:tcBorders>
              <w:top w:val="single" w:sz="4" w:space="0" w:color="auto"/>
              <w:left w:val="single" w:sz="4" w:space="0" w:color="auto"/>
              <w:bottom w:val="single" w:sz="4" w:space="0" w:color="auto"/>
              <w:right w:val="single" w:sz="4" w:space="0" w:color="auto"/>
            </w:tcBorders>
            <w:shd w:val="clear" w:color="auto" w:fill="auto"/>
          </w:tcPr>
          <w:p w:rsidR="002F0D33" w:rsidRPr="000F4F71" w:rsidRDefault="002F0D33" w:rsidP="000F4F71">
            <w:pPr>
              <w:tabs>
                <w:tab w:val="left" w:pos="0"/>
              </w:tabs>
              <w:ind w:right="567" w:firstLine="426"/>
              <w:jc w:val="both"/>
              <w:rPr>
                <w:rFonts w:eastAsia="Calibri"/>
                <w:color w:val="000000" w:themeColor="text1"/>
                <w:lang w:val="kk-KZ"/>
              </w:rPr>
            </w:pPr>
            <w:r w:rsidRPr="000F4F71">
              <w:rPr>
                <w:color w:val="000000" w:themeColor="text1"/>
                <w:lang w:val="kk-KZ"/>
              </w:rPr>
              <w:t>Көкейкестілігі жоғары зерттеулер</w:t>
            </w:r>
          </w:p>
          <w:p w:rsidR="002F0D33" w:rsidRPr="000F4F71" w:rsidRDefault="002F0D33" w:rsidP="000F4F71">
            <w:pPr>
              <w:tabs>
                <w:tab w:val="left" w:pos="0"/>
              </w:tabs>
              <w:ind w:right="567" w:firstLine="426"/>
              <w:jc w:val="both"/>
              <w:rPr>
                <w:rFonts w:eastAsia="Calibri"/>
                <w:color w:val="000000" w:themeColor="text1"/>
                <w:lang w:val="kk-KZ"/>
              </w:rPr>
            </w:pPr>
            <w:r w:rsidRPr="000F4F71">
              <w:rPr>
                <w:color w:val="000000" w:themeColor="text1"/>
                <w:lang w:val="kk-KZ"/>
              </w:rPr>
              <w:t>Жасалымды жасауға қажеттілік өте жоғары дәрежеде. Қажет тақырыпта немесе тәрбие жұмысында оқулықтар, әдістемелік құралдар жоқ. Мұғалімдер, оқушылар және басқалар осы әдістемеге мұқтаж.</w:t>
            </w:r>
          </w:p>
        </w:tc>
      </w:tr>
      <w:tr w:rsidR="002F0D33" w:rsidRPr="000F4F71" w:rsidTr="00645E8F">
        <w:tc>
          <w:tcPr>
            <w:tcW w:w="1644" w:type="dxa"/>
            <w:tcBorders>
              <w:top w:val="single" w:sz="4" w:space="0" w:color="auto"/>
              <w:left w:val="single" w:sz="4" w:space="0" w:color="auto"/>
              <w:bottom w:val="single" w:sz="4" w:space="0" w:color="auto"/>
              <w:right w:val="single" w:sz="4" w:space="0" w:color="auto"/>
            </w:tcBorders>
            <w:shd w:val="clear" w:color="auto" w:fill="auto"/>
          </w:tcPr>
          <w:p w:rsidR="002F0D33" w:rsidRPr="000F4F71" w:rsidRDefault="002F0D33" w:rsidP="000F4F71">
            <w:pPr>
              <w:tabs>
                <w:tab w:val="left" w:pos="0"/>
              </w:tabs>
              <w:ind w:right="567" w:firstLine="426"/>
              <w:jc w:val="both"/>
              <w:rPr>
                <w:rFonts w:eastAsia="Calibri"/>
                <w:color w:val="000000" w:themeColor="text1"/>
                <w:lang w:val="kk-KZ"/>
              </w:rPr>
            </w:pPr>
            <w:r w:rsidRPr="000F4F71">
              <w:rPr>
                <w:color w:val="000000" w:themeColor="text1"/>
                <w:lang w:val="kk-KZ"/>
              </w:rPr>
              <w:t>2</w:t>
            </w:r>
          </w:p>
        </w:tc>
        <w:tc>
          <w:tcPr>
            <w:tcW w:w="4505" w:type="dxa"/>
            <w:tcBorders>
              <w:top w:val="single" w:sz="4" w:space="0" w:color="auto"/>
              <w:left w:val="single" w:sz="4" w:space="0" w:color="auto"/>
              <w:bottom w:val="single" w:sz="4" w:space="0" w:color="auto"/>
              <w:right w:val="single" w:sz="4" w:space="0" w:color="auto"/>
            </w:tcBorders>
            <w:shd w:val="clear" w:color="auto" w:fill="auto"/>
          </w:tcPr>
          <w:p w:rsidR="002F0D33" w:rsidRPr="000F4F71" w:rsidRDefault="002F0D33" w:rsidP="000F4F71">
            <w:pPr>
              <w:tabs>
                <w:tab w:val="left" w:pos="0"/>
              </w:tabs>
              <w:ind w:right="567" w:firstLine="426"/>
              <w:jc w:val="both"/>
              <w:rPr>
                <w:rFonts w:eastAsia="Calibri"/>
                <w:b/>
                <w:color w:val="000000" w:themeColor="text1"/>
                <w:lang w:val="kk-KZ"/>
              </w:rPr>
            </w:pPr>
            <w:r w:rsidRPr="000F4F71">
              <w:rPr>
                <w:b/>
                <w:color w:val="000000" w:themeColor="text1"/>
                <w:lang w:val="kk-KZ"/>
              </w:rPr>
              <w:t>Көкейкесті зерттеулер</w:t>
            </w:r>
          </w:p>
          <w:p w:rsidR="002F0D33" w:rsidRPr="000F4F71" w:rsidRDefault="002F0D33" w:rsidP="000F4F71">
            <w:pPr>
              <w:tabs>
                <w:tab w:val="left" w:pos="0"/>
              </w:tabs>
              <w:ind w:right="567" w:firstLine="426"/>
              <w:jc w:val="both"/>
              <w:rPr>
                <w:rFonts w:eastAsia="Calibri"/>
                <w:color w:val="000000" w:themeColor="text1"/>
                <w:lang w:val="kk-KZ"/>
              </w:rPr>
            </w:pPr>
            <w:r w:rsidRPr="000F4F71">
              <w:rPr>
                <w:color w:val="000000" w:themeColor="text1"/>
                <w:lang w:val="kk-KZ"/>
              </w:rPr>
              <w:t xml:space="preserve">Мәселені шешудің практикалық қажеттігі анық. Мәселені шешу практиканы жетілідіруге оң әсерін тигізеді. Тақырып ғылымда аз зерттелген. Тақырыпты зерделеу бірқатар теориялық мәселелер туралы біздің түсінігімізді толықтыруы мүмкін. Қолданбалы зерттеулер үшін жол ашылады. </w:t>
            </w:r>
          </w:p>
        </w:tc>
        <w:tc>
          <w:tcPr>
            <w:tcW w:w="4058" w:type="dxa"/>
            <w:tcBorders>
              <w:top w:val="single" w:sz="4" w:space="0" w:color="auto"/>
              <w:left w:val="single" w:sz="4" w:space="0" w:color="auto"/>
              <w:bottom w:val="single" w:sz="4" w:space="0" w:color="auto"/>
              <w:right w:val="single" w:sz="4" w:space="0" w:color="auto"/>
            </w:tcBorders>
            <w:shd w:val="clear" w:color="auto" w:fill="auto"/>
          </w:tcPr>
          <w:p w:rsidR="002F0D33" w:rsidRPr="000F4F71" w:rsidRDefault="002F0D33" w:rsidP="000F4F71">
            <w:pPr>
              <w:tabs>
                <w:tab w:val="left" w:pos="0"/>
              </w:tabs>
              <w:ind w:right="567" w:firstLine="426"/>
              <w:jc w:val="both"/>
              <w:rPr>
                <w:rFonts w:eastAsia="Calibri"/>
                <w:color w:val="000000" w:themeColor="text1"/>
                <w:lang w:val="kk-KZ"/>
              </w:rPr>
            </w:pPr>
            <w:r w:rsidRPr="000F4F71">
              <w:rPr>
                <w:color w:val="000000" w:themeColor="text1"/>
                <w:lang w:val="kk-KZ"/>
              </w:rPr>
              <w:t>Көкейкесті жасалымдар</w:t>
            </w:r>
          </w:p>
          <w:p w:rsidR="002F0D33" w:rsidRPr="000F4F71" w:rsidRDefault="002F0D33" w:rsidP="000F4F71">
            <w:pPr>
              <w:tabs>
                <w:tab w:val="left" w:pos="0"/>
              </w:tabs>
              <w:ind w:right="567" w:firstLine="426"/>
              <w:jc w:val="both"/>
              <w:rPr>
                <w:rFonts w:eastAsia="Calibri"/>
                <w:color w:val="000000" w:themeColor="text1"/>
                <w:lang w:val="kk-KZ"/>
              </w:rPr>
            </w:pPr>
            <w:r w:rsidRPr="000F4F71">
              <w:rPr>
                <w:color w:val="000000" w:themeColor="text1"/>
                <w:lang w:val="kk-KZ"/>
              </w:rPr>
              <w:t xml:space="preserve">Жасалым аса қажет. Қолда бар бағдарламалар, оқулықтар, құралдар мәселені толық қанағаттанарлық деңгейде шешуді, оқушылардың білім сапасы мен тәрбиелік деңгейін жақсартуды қамтамасыз ете алмай отыр. Бұл жасалымдарға мұғалімдер, оқушылар мұқтаж. </w:t>
            </w:r>
          </w:p>
        </w:tc>
      </w:tr>
      <w:tr w:rsidR="002F0D33" w:rsidRPr="000F4F71" w:rsidTr="00645E8F">
        <w:tc>
          <w:tcPr>
            <w:tcW w:w="1644" w:type="dxa"/>
            <w:tcBorders>
              <w:top w:val="single" w:sz="4" w:space="0" w:color="auto"/>
              <w:left w:val="single" w:sz="4" w:space="0" w:color="auto"/>
              <w:bottom w:val="single" w:sz="4" w:space="0" w:color="auto"/>
              <w:right w:val="single" w:sz="4" w:space="0" w:color="auto"/>
            </w:tcBorders>
            <w:shd w:val="clear" w:color="auto" w:fill="auto"/>
          </w:tcPr>
          <w:p w:rsidR="002F0D33" w:rsidRPr="000F4F71" w:rsidRDefault="002F0D33" w:rsidP="000F4F71">
            <w:pPr>
              <w:tabs>
                <w:tab w:val="left" w:pos="0"/>
              </w:tabs>
              <w:ind w:right="567" w:firstLine="426"/>
              <w:jc w:val="both"/>
              <w:rPr>
                <w:rFonts w:eastAsia="Calibri"/>
                <w:color w:val="000000" w:themeColor="text1"/>
                <w:lang w:val="kk-KZ"/>
              </w:rPr>
            </w:pPr>
            <w:r w:rsidRPr="000F4F71">
              <w:rPr>
                <w:color w:val="000000" w:themeColor="text1"/>
                <w:lang w:val="kk-KZ"/>
              </w:rPr>
              <w:t>3</w:t>
            </w:r>
          </w:p>
        </w:tc>
        <w:tc>
          <w:tcPr>
            <w:tcW w:w="4505" w:type="dxa"/>
            <w:tcBorders>
              <w:top w:val="single" w:sz="4" w:space="0" w:color="auto"/>
              <w:left w:val="single" w:sz="4" w:space="0" w:color="auto"/>
              <w:bottom w:val="single" w:sz="4" w:space="0" w:color="auto"/>
              <w:right w:val="single" w:sz="4" w:space="0" w:color="auto"/>
            </w:tcBorders>
            <w:shd w:val="clear" w:color="auto" w:fill="auto"/>
          </w:tcPr>
          <w:p w:rsidR="002F0D33" w:rsidRPr="000F4F71" w:rsidRDefault="002F0D33" w:rsidP="000F4F71">
            <w:pPr>
              <w:tabs>
                <w:tab w:val="left" w:pos="0"/>
              </w:tabs>
              <w:ind w:right="567" w:firstLine="426"/>
              <w:jc w:val="both"/>
              <w:rPr>
                <w:rFonts w:eastAsia="Calibri"/>
                <w:b/>
                <w:color w:val="000000" w:themeColor="text1"/>
                <w:lang w:val="kk-KZ"/>
              </w:rPr>
            </w:pPr>
            <w:r w:rsidRPr="000F4F71">
              <w:rPr>
                <w:b/>
                <w:color w:val="000000" w:themeColor="text1"/>
                <w:lang w:val="kk-KZ"/>
              </w:rPr>
              <w:t>Көкейкесті емес зерттеулер</w:t>
            </w:r>
          </w:p>
          <w:p w:rsidR="002F0D33" w:rsidRPr="000F4F71" w:rsidRDefault="002F0D33" w:rsidP="000F4F71">
            <w:pPr>
              <w:tabs>
                <w:tab w:val="left" w:pos="0"/>
              </w:tabs>
              <w:ind w:right="567" w:firstLine="426"/>
              <w:jc w:val="both"/>
              <w:rPr>
                <w:rFonts w:eastAsia="Calibri"/>
                <w:color w:val="000000" w:themeColor="text1"/>
                <w:lang w:val="kk-KZ"/>
              </w:rPr>
            </w:pPr>
            <w:r w:rsidRPr="000F4F71">
              <w:rPr>
                <w:color w:val="000000" w:themeColor="text1"/>
                <w:lang w:val="kk-KZ"/>
              </w:rPr>
              <w:t xml:space="preserve">Тақырыпты зерделеудің қажеті </w:t>
            </w:r>
            <w:r w:rsidRPr="000F4F71">
              <w:rPr>
                <w:color w:val="000000" w:themeColor="text1"/>
                <w:lang w:val="kk-KZ"/>
              </w:rPr>
              <w:lastRenderedPageBreak/>
              <w:t xml:space="preserve">шамалы. Мәселе жалпы алғанда қанағаттанарлық деңгейде зерттелген. Дегенмен кейбір сұрақтар әлі өз шешімін толық тапқан жоқ. Тақырып жеткілікті зерделенген, көптеген еңбектер жарияланған, тақырыпты зерттеу кейбір теориялық сұрақтарды нақтылау мүмкін. </w:t>
            </w:r>
          </w:p>
        </w:tc>
        <w:tc>
          <w:tcPr>
            <w:tcW w:w="4058" w:type="dxa"/>
            <w:tcBorders>
              <w:top w:val="single" w:sz="4" w:space="0" w:color="auto"/>
              <w:left w:val="single" w:sz="4" w:space="0" w:color="auto"/>
              <w:bottom w:val="single" w:sz="4" w:space="0" w:color="auto"/>
              <w:right w:val="single" w:sz="4" w:space="0" w:color="auto"/>
            </w:tcBorders>
            <w:shd w:val="clear" w:color="auto" w:fill="auto"/>
          </w:tcPr>
          <w:p w:rsidR="002F0D33" w:rsidRPr="000F4F71" w:rsidRDefault="002F0D33" w:rsidP="000F4F71">
            <w:pPr>
              <w:tabs>
                <w:tab w:val="left" w:pos="0"/>
              </w:tabs>
              <w:ind w:right="567" w:firstLine="426"/>
              <w:jc w:val="both"/>
              <w:rPr>
                <w:rFonts w:eastAsia="Calibri"/>
                <w:color w:val="000000" w:themeColor="text1"/>
                <w:lang w:val="kk-KZ"/>
              </w:rPr>
            </w:pPr>
            <w:r w:rsidRPr="000F4F71">
              <w:rPr>
                <w:color w:val="000000" w:themeColor="text1"/>
                <w:lang w:val="kk-KZ"/>
              </w:rPr>
              <w:lastRenderedPageBreak/>
              <w:t>Көкейкестілігі нашар жасалымдар</w:t>
            </w:r>
          </w:p>
          <w:p w:rsidR="002F0D33" w:rsidRPr="000F4F71" w:rsidRDefault="002F0D33" w:rsidP="000F4F71">
            <w:pPr>
              <w:tabs>
                <w:tab w:val="left" w:pos="0"/>
              </w:tabs>
              <w:ind w:right="567" w:firstLine="426"/>
              <w:jc w:val="both"/>
              <w:rPr>
                <w:rFonts w:eastAsia="Calibri"/>
                <w:color w:val="000000" w:themeColor="text1"/>
                <w:lang w:val="kk-KZ"/>
              </w:rPr>
            </w:pPr>
            <w:r w:rsidRPr="000F4F71">
              <w:rPr>
                <w:color w:val="000000" w:themeColor="text1"/>
                <w:lang w:val="kk-KZ"/>
              </w:rPr>
              <w:lastRenderedPageBreak/>
              <w:t>Жасалымға қажеттілік көп емес. Практикада бұл мәселе қанағаттанарлық деңгейде шешілген. Кейбір жеке сұрақтар жетілдіруді қажет етеді.</w:t>
            </w:r>
          </w:p>
        </w:tc>
      </w:tr>
      <w:tr w:rsidR="002F0D33" w:rsidRPr="000F4F71" w:rsidTr="00645E8F">
        <w:tc>
          <w:tcPr>
            <w:tcW w:w="1644" w:type="dxa"/>
            <w:tcBorders>
              <w:top w:val="single" w:sz="4" w:space="0" w:color="auto"/>
              <w:left w:val="single" w:sz="4" w:space="0" w:color="auto"/>
              <w:bottom w:val="single" w:sz="4" w:space="0" w:color="auto"/>
              <w:right w:val="single" w:sz="4" w:space="0" w:color="auto"/>
            </w:tcBorders>
            <w:shd w:val="clear" w:color="auto" w:fill="auto"/>
          </w:tcPr>
          <w:p w:rsidR="002F0D33" w:rsidRPr="000F4F71" w:rsidRDefault="002F0D33" w:rsidP="000F4F71">
            <w:pPr>
              <w:tabs>
                <w:tab w:val="left" w:pos="0"/>
              </w:tabs>
              <w:ind w:right="567" w:firstLine="426"/>
              <w:jc w:val="both"/>
              <w:rPr>
                <w:rFonts w:eastAsia="Calibri"/>
                <w:color w:val="000000" w:themeColor="text1"/>
                <w:lang w:val="kk-KZ"/>
              </w:rPr>
            </w:pPr>
            <w:r w:rsidRPr="000F4F71">
              <w:rPr>
                <w:color w:val="000000" w:themeColor="text1"/>
                <w:lang w:val="kk-KZ"/>
              </w:rPr>
              <w:lastRenderedPageBreak/>
              <w:t>4</w:t>
            </w:r>
          </w:p>
        </w:tc>
        <w:tc>
          <w:tcPr>
            <w:tcW w:w="4505" w:type="dxa"/>
            <w:tcBorders>
              <w:top w:val="single" w:sz="4" w:space="0" w:color="auto"/>
              <w:left w:val="single" w:sz="4" w:space="0" w:color="auto"/>
              <w:bottom w:val="single" w:sz="4" w:space="0" w:color="auto"/>
              <w:right w:val="single" w:sz="4" w:space="0" w:color="auto"/>
            </w:tcBorders>
            <w:shd w:val="clear" w:color="auto" w:fill="auto"/>
          </w:tcPr>
          <w:p w:rsidR="002F0D33" w:rsidRPr="000F4F71" w:rsidRDefault="002F0D33" w:rsidP="000F4F71">
            <w:pPr>
              <w:tabs>
                <w:tab w:val="left" w:pos="0"/>
              </w:tabs>
              <w:ind w:right="567" w:firstLine="426"/>
              <w:jc w:val="both"/>
              <w:rPr>
                <w:rFonts w:eastAsia="Calibri"/>
                <w:b/>
                <w:color w:val="000000" w:themeColor="text1"/>
                <w:lang w:val="kk-KZ"/>
              </w:rPr>
            </w:pPr>
            <w:r w:rsidRPr="000F4F71">
              <w:rPr>
                <w:b/>
                <w:color w:val="000000" w:themeColor="text1"/>
                <w:lang w:val="kk-KZ"/>
              </w:rPr>
              <w:t>Көкейкесті емес зерттеулер</w:t>
            </w:r>
          </w:p>
          <w:p w:rsidR="002F0D33" w:rsidRPr="000F4F71" w:rsidRDefault="002F0D33" w:rsidP="000F4F71">
            <w:pPr>
              <w:tabs>
                <w:tab w:val="left" w:pos="0"/>
              </w:tabs>
              <w:ind w:right="567" w:firstLine="426"/>
              <w:jc w:val="both"/>
              <w:rPr>
                <w:rFonts w:eastAsia="Calibri"/>
                <w:color w:val="000000" w:themeColor="text1"/>
                <w:lang w:val="kk-KZ"/>
              </w:rPr>
            </w:pPr>
            <w:r w:rsidRPr="000F4F71">
              <w:rPr>
                <w:color w:val="000000" w:themeColor="text1"/>
                <w:lang w:val="kk-KZ"/>
              </w:rPr>
              <w:t>Қазіргі уақытта мұндай зерттеудің қажеті жоқ. Практика үшін бұл мәселе мәнді емес. Бұл мәселенің қанағаттанарлық деңгейде шешілгенін көрсететін қолданбалы жұмыстар бар. Тақырыпты зерделеу теорияда ештеңе өзгертпейді. Алынған мәліметтер қазіргі түсініктерді қайталайды, ешқандай толықтырулар мен нақтылаулар жоқ.</w:t>
            </w:r>
          </w:p>
        </w:tc>
        <w:tc>
          <w:tcPr>
            <w:tcW w:w="4058" w:type="dxa"/>
            <w:tcBorders>
              <w:top w:val="single" w:sz="4" w:space="0" w:color="auto"/>
              <w:left w:val="single" w:sz="4" w:space="0" w:color="auto"/>
              <w:bottom w:val="single" w:sz="4" w:space="0" w:color="auto"/>
              <w:right w:val="single" w:sz="4" w:space="0" w:color="auto"/>
            </w:tcBorders>
            <w:shd w:val="clear" w:color="auto" w:fill="auto"/>
          </w:tcPr>
          <w:p w:rsidR="002F0D33" w:rsidRPr="000F4F71" w:rsidRDefault="002F0D33" w:rsidP="000F4F71">
            <w:pPr>
              <w:tabs>
                <w:tab w:val="left" w:pos="0"/>
              </w:tabs>
              <w:ind w:right="567" w:firstLine="426"/>
              <w:jc w:val="both"/>
              <w:rPr>
                <w:rFonts w:eastAsia="Calibri"/>
                <w:color w:val="000000" w:themeColor="text1"/>
                <w:lang w:val="kk-KZ"/>
              </w:rPr>
            </w:pPr>
            <w:r w:rsidRPr="000F4F71">
              <w:rPr>
                <w:color w:val="000000" w:themeColor="text1"/>
                <w:lang w:val="kk-KZ"/>
              </w:rPr>
              <w:t>Көкейкесті емес жасалым</w:t>
            </w:r>
          </w:p>
          <w:p w:rsidR="002F0D33" w:rsidRPr="000F4F71" w:rsidRDefault="002F0D33" w:rsidP="000F4F71">
            <w:pPr>
              <w:tabs>
                <w:tab w:val="left" w:pos="0"/>
              </w:tabs>
              <w:ind w:right="567" w:firstLine="426"/>
              <w:jc w:val="both"/>
              <w:rPr>
                <w:rFonts w:eastAsia="Calibri"/>
                <w:color w:val="000000" w:themeColor="text1"/>
                <w:lang w:val="kk-KZ"/>
              </w:rPr>
            </w:pPr>
            <w:r w:rsidRPr="000F4F71">
              <w:rPr>
                <w:color w:val="000000" w:themeColor="text1"/>
                <w:lang w:val="kk-KZ"/>
              </w:rPr>
              <w:t>Мәселе оң шешілген. Практикада қолданылып жүрген оқулықтар, құралдар оқушылардың білім сапасы мен тәрбиелілігін қажетті деңгейде қамтамасыз ете алады. Қазіргі жағдайда жаңа әдістемелер жасау тиімсіз [2, 161-162].</w:t>
            </w:r>
          </w:p>
        </w:tc>
      </w:tr>
    </w:tbl>
    <w:p w:rsidR="002F0D33" w:rsidRPr="000F4F71" w:rsidRDefault="002F0D33" w:rsidP="000F4F71">
      <w:pPr>
        <w:pStyle w:val="a5"/>
        <w:tabs>
          <w:tab w:val="left" w:pos="0"/>
        </w:tabs>
        <w:spacing w:after="0" w:line="240" w:lineRule="auto"/>
        <w:ind w:left="0" w:right="567" w:firstLine="426"/>
        <w:jc w:val="both"/>
        <w:rPr>
          <w:rFonts w:ascii="Times New Roman" w:eastAsia="Calibri" w:hAnsi="Times New Roman"/>
          <w:color w:val="000000" w:themeColor="text1"/>
          <w:sz w:val="24"/>
          <w:szCs w:val="24"/>
          <w:lang w:val="kk-KZ"/>
        </w:rPr>
      </w:pPr>
    </w:p>
    <w:p w:rsidR="002F0D33" w:rsidRPr="000F4F71" w:rsidRDefault="002F0D33" w:rsidP="000F4F71">
      <w:pPr>
        <w:tabs>
          <w:tab w:val="left" w:pos="0"/>
        </w:tabs>
        <w:ind w:right="567" w:firstLine="426"/>
        <w:jc w:val="both"/>
        <w:rPr>
          <w:b/>
          <w:color w:val="000000" w:themeColor="text1"/>
          <w:lang w:val="kk-KZ"/>
        </w:rPr>
      </w:pPr>
      <w:r w:rsidRPr="000F4F71">
        <w:rPr>
          <w:b/>
          <w:color w:val="000000" w:themeColor="text1"/>
          <w:lang w:val="kk-KZ"/>
        </w:rPr>
        <w:t>3-кесте. Зерттеу мәселесінің көкейкестілігін бағалаудың өлшемдері мен параметрлері</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3969"/>
        <w:gridCol w:w="1843"/>
        <w:gridCol w:w="1843"/>
      </w:tblGrid>
      <w:tr w:rsidR="002F0D33" w:rsidRPr="000F4F71" w:rsidTr="00645E8F">
        <w:tc>
          <w:tcPr>
            <w:tcW w:w="568" w:type="dxa"/>
            <w:tcBorders>
              <w:top w:val="single" w:sz="4" w:space="0" w:color="auto"/>
              <w:left w:val="single" w:sz="4" w:space="0" w:color="auto"/>
              <w:bottom w:val="single" w:sz="4" w:space="0" w:color="auto"/>
              <w:right w:val="single" w:sz="4" w:space="0" w:color="auto"/>
            </w:tcBorders>
            <w:shd w:val="clear" w:color="auto" w:fill="auto"/>
          </w:tcPr>
          <w:p w:rsidR="002F0D33" w:rsidRPr="000F4F71" w:rsidRDefault="002F0D33" w:rsidP="000F4F71">
            <w:pPr>
              <w:tabs>
                <w:tab w:val="left" w:pos="0"/>
              </w:tabs>
              <w:ind w:right="567" w:firstLine="426"/>
              <w:jc w:val="both"/>
              <w:rPr>
                <w:rFonts w:eastAsia="Calibri"/>
                <w:color w:val="000000" w:themeColor="text1"/>
                <w:lang w:val="kk-KZ"/>
              </w:rPr>
            </w:pPr>
            <w:r w:rsidRPr="000F4F71">
              <w:rPr>
                <w:color w:val="000000" w:themeColor="text1"/>
                <w:lang w:val="kk-KZ"/>
              </w:rPr>
              <w:t>№</w:t>
            </w:r>
          </w:p>
          <w:p w:rsidR="002F0D33" w:rsidRPr="000F4F71" w:rsidRDefault="002F0D33" w:rsidP="000F4F71">
            <w:pPr>
              <w:tabs>
                <w:tab w:val="left" w:pos="0"/>
              </w:tabs>
              <w:ind w:right="567" w:firstLine="426"/>
              <w:jc w:val="both"/>
              <w:rPr>
                <w:rFonts w:eastAsia="Calibri"/>
                <w:color w:val="000000" w:themeColor="text1"/>
                <w:lang w:val="kk-KZ"/>
              </w:rPr>
            </w:pPr>
            <w:r w:rsidRPr="000F4F71">
              <w:rPr>
                <w:color w:val="000000" w:themeColor="text1"/>
                <w:lang w:val="kk-KZ"/>
              </w:rPr>
              <w:t>р/с</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F0D33" w:rsidRPr="000F4F71" w:rsidRDefault="002F0D33" w:rsidP="000F4F71">
            <w:pPr>
              <w:tabs>
                <w:tab w:val="left" w:pos="0"/>
              </w:tabs>
              <w:ind w:right="567" w:firstLine="426"/>
              <w:jc w:val="both"/>
              <w:rPr>
                <w:rFonts w:eastAsia="Calibri"/>
                <w:color w:val="000000" w:themeColor="text1"/>
                <w:lang w:val="kk-KZ"/>
              </w:rPr>
            </w:pPr>
            <w:r w:rsidRPr="000F4F71">
              <w:rPr>
                <w:color w:val="000000" w:themeColor="text1"/>
                <w:lang w:val="kk-KZ"/>
              </w:rPr>
              <w:t>Көкейкестілік өлшемі</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D33" w:rsidRPr="000F4F71" w:rsidRDefault="002F0D33" w:rsidP="000F4F71">
            <w:pPr>
              <w:tabs>
                <w:tab w:val="left" w:pos="0"/>
              </w:tabs>
              <w:ind w:right="567" w:firstLine="426"/>
              <w:jc w:val="both"/>
              <w:rPr>
                <w:rFonts w:eastAsia="Calibri"/>
                <w:color w:val="000000" w:themeColor="text1"/>
                <w:lang w:val="kk-KZ"/>
              </w:rPr>
            </w:pPr>
            <w:r w:rsidRPr="000F4F71">
              <w:rPr>
                <w:color w:val="000000" w:themeColor="text1"/>
                <w:lang w:val="kk-KZ"/>
              </w:rPr>
              <w:t>Көкейкестілік параметрлері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0D33" w:rsidRPr="000F4F71" w:rsidRDefault="002F0D33" w:rsidP="000F4F71">
            <w:pPr>
              <w:tabs>
                <w:tab w:val="left" w:pos="0"/>
              </w:tabs>
              <w:ind w:right="567" w:firstLine="426"/>
              <w:jc w:val="both"/>
              <w:rPr>
                <w:rFonts w:eastAsia="Calibri"/>
                <w:color w:val="000000" w:themeColor="text1"/>
                <w:lang w:val="kk-KZ"/>
              </w:rPr>
            </w:pPr>
            <w:r w:rsidRPr="000F4F71">
              <w:rPr>
                <w:color w:val="000000" w:themeColor="text1"/>
                <w:lang w:val="kk-KZ"/>
              </w:rPr>
              <w:t>Зерттеушінің дәлелдемелері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0D33" w:rsidRPr="000F4F71" w:rsidRDefault="002F0D33" w:rsidP="000F4F71">
            <w:pPr>
              <w:tabs>
                <w:tab w:val="left" w:pos="0"/>
              </w:tabs>
              <w:ind w:right="567" w:firstLine="426"/>
              <w:jc w:val="both"/>
              <w:rPr>
                <w:rFonts w:eastAsia="Calibri"/>
                <w:color w:val="000000" w:themeColor="text1"/>
                <w:lang w:val="kk-KZ"/>
              </w:rPr>
            </w:pPr>
            <w:r w:rsidRPr="000F4F71">
              <w:rPr>
                <w:color w:val="000000" w:themeColor="text1"/>
                <w:lang w:val="kk-KZ"/>
              </w:rPr>
              <w:t>Дәлелдеменің сенімділігі</w:t>
            </w:r>
          </w:p>
        </w:tc>
      </w:tr>
      <w:tr w:rsidR="002F0D33" w:rsidRPr="000F4F71" w:rsidTr="00645E8F">
        <w:tc>
          <w:tcPr>
            <w:tcW w:w="568" w:type="dxa"/>
            <w:tcBorders>
              <w:top w:val="single" w:sz="4" w:space="0" w:color="auto"/>
              <w:left w:val="single" w:sz="4" w:space="0" w:color="auto"/>
              <w:bottom w:val="single" w:sz="4" w:space="0" w:color="auto"/>
              <w:right w:val="single" w:sz="4" w:space="0" w:color="auto"/>
            </w:tcBorders>
            <w:shd w:val="clear" w:color="auto" w:fill="auto"/>
          </w:tcPr>
          <w:p w:rsidR="002F0D33" w:rsidRPr="000F4F71" w:rsidRDefault="002F0D33" w:rsidP="000F4F71">
            <w:pPr>
              <w:tabs>
                <w:tab w:val="left" w:pos="0"/>
              </w:tabs>
              <w:ind w:right="567" w:firstLine="426"/>
              <w:jc w:val="both"/>
              <w:rPr>
                <w:rFonts w:eastAsia="Calibri"/>
                <w:color w:val="000000" w:themeColor="text1"/>
                <w:lang w:val="kk-KZ"/>
              </w:rPr>
            </w:pPr>
            <w:r w:rsidRPr="000F4F71">
              <w:rPr>
                <w:color w:val="000000" w:themeColor="text1"/>
                <w:lang w:val="kk-KZ"/>
              </w:rPr>
              <w:t>1.</w:t>
            </w: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r w:rsidRPr="000F4F71">
              <w:rPr>
                <w:color w:val="000000" w:themeColor="text1"/>
                <w:lang w:val="kk-KZ"/>
              </w:rPr>
              <w:t>2.</w:t>
            </w: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r w:rsidRPr="000F4F71">
              <w:rPr>
                <w:color w:val="000000" w:themeColor="text1"/>
                <w:lang w:val="kk-KZ"/>
              </w:rPr>
              <w:t>3.</w:t>
            </w: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rFonts w:eastAsia="Calibri"/>
                <w:color w:val="000000" w:themeColor="text1"/>
                <w:lang w:val="kk-KZ"/>
              </w:rPr>
            </w:pPr>
            <w:r w:rsidRPr="000F4F71">
              <w:rPr>
                <w:color w:val="000000" w:themeColor="text1"/>
                <w:lang w:val="kk-KZ"/>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F0D33" w:rsidRPr="000F4F71" w:rsidRDefault="002F0D33" w:rsidP="000F4F71">
            <w:pPr>
              <w:tabs>
                <w:tab w:val="left" w:pos="0"/>
              </w:tabs>
              <w:ind w:right="567" w:firstLine="426"/>
              <w:jc w:val="both"/>
              <w:rPr>
                <w:rFonts w:eastAsia="Calibri"/>
                <w:color w:val="000000" w:themeColor="text1"/>
                <w:lang w:val="kk-KZ"/>
              </w:rPr>
            </w:pPr>
            <w:r w:rsidRPr="000F4F71">
              <w:rPr>
                <w:color w:val="000000" w:themeColor="text1"/>
                <w:lang w:val="kk-KZ"/>
              </w:rPr>
              <w:lastRenderedPageBreak/>
              <w:t>Педагогикалық мәселенің әлеуметтік дәлелі</w:t>
            </w: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r w:rsidRPr="000F4F71">
              <w:rPr>
                <w:color w:val="000000" w:themeColor="text1"/>
                <w:lang w:val="kk-KZ"/>
              </w:rPr>
              <w:t>Мәселенің ғылыми дәлелі</w:t>
            </w: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r w:rsidRPr="000F4F71">
              <w:rPr>
                <w:color w:val="000000" w:themeColor="text1"/>
                <w:lang w:val="kk-KZ"/>
              </w:rPr>
              <w:t xml:space="preserve">Педагогикалық ой-пікірдің өткен және қазіргі уақытта-ғы </w:t>
            </w:r>
            <w:r w:rsidRPr="000F4F71">
              <w:rPr>
                <w:color w:val="000000" w:themeColor="text1"/>
                <w:lang w:val="kk-KZ"/>
              </w:rPr>
              <w:lastRenderedPageBreak/>
              <w:t>даму тұрғы-сын мәселені тарихи-талдау түрінде негіздеу</w:t>
            </w:r>
          </w:p>
          <w:p w:rsidR="002F0D33" w:rsidRPr="000F4F71" w:rsidRDefault="002F0D33" w:rsidP="000F4F71">
            <w:pPr>
              <w:tabs>
                <w:tab w:val="left" w:pos="0"/>
              </w:tabs>
              <w:ind w:right="567" w:firstLine="426"/>
              <w:jc w:val="both"/>
              <w:rPr>
                <w:rFonts w:eastAsia="Calibri"/>
                <w:color w:val="000000" w:themeColor="text1"/>
                <w:lang w:val="kk-KZ"/>
              </w:rPr>
            </w:pPr>
            <w:r w:rsidRPr="000F4F71">
              <w:rPr>
                <w:color w:val="000000" w:themeColor="text1"/>
                <w:lang w:val="kk-KZ"/>
              </w:rPr>
              <w:t>Қазіргі білім беру үдерісі практикасы тұрғысынан мәселені негіздеу</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D33" w:rsidRPr="000F4F71" w:rsidRDefault="002F0D33" w:rsidP="000F4F71">
            <w:pPr>
              <w:tabs>
                <w:tab w:val="left" w:pos="0"/>
              </w:tabs>
              <w:ind w:right="567" w:firstLine="426"/>
              <w:jc w:val="both"/>
              <w:rPr>
                <w:rFonts w:eastAsia="Calibri"/>
                <w:color w:val="000000" w:themeColor="text1"/>
                <w:lang w:val="kk-KZ"/>
              </w:rPr>
            </w:pPr>
            <w:r w:rsidRPr="000F4F71">
              <w:rPr>
                <w:color w:val="000000" w:themeColor="text1"/>
                <w:lang w:val="kk-KZ"/>
              </w:rPr>
              <w:lastRenderedPageBreak/>
              <w:t>• Зерделеніп отырған педагогикалық құбылыстың өзектілігін қандай жаңа әлеуметтік алғышарттар күшейте түседі?</w:t>
            </w: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r w:rsidRPr="000F4F71">
              <w:rPr>
                <w:color w:val="000000" w:themeColor="text1"/>
                <w:lang w:val="kk-KZ"/>
              </w:rPr>
              <w:t>• Бұл мәселенің ресми құжаттағы көрінісі,</w:t>
            </w:r>
          </w:p>
          <w:p w:rsidR="002F0D33" w:rsidRPr="000F4F71" w:rsidRDefault="002F0D33" w:rsidP="000F4F71">
            <w:pPr>
              <w:tabs>
                <w:tab w:val="left" w:pos="0"/>
              </w:tabs>
              <w:ind w:right="567" w:firstLine="426"/>
              <w:jc w:val="both"/>
              <w:rPr>
                <w:color w:val="000000" w:themeColor="text1"/>
                <w:lang w:val="kk-KZ"/>
              </w:rPr>
            </w:pPr>
            <w:r w:rsidRPr="000F4F71">
              <w:rPr>
                <w:color w:val="000000" w:themeColor="text1"/>
                <w:lang w:val="kk-KZ"/>
              </w:rPr>
              <w:t>• Бұл мәселені шешу қоғамның қандай әлеуметтік сұранысын қанағаттандыра алады?</w:t>
            </w:r>
          </w:p>
          <w:p w:rsidR="002F0D33" w:rsidRPr="000F4F71" w:rsidRDefault="002F0D33" w:rsidP="000F4F71">
            <w:pPr>
              <w:tabs>
                <w:tab w:val="left" w:pos="0"/>
              </w:tabs>
              <w:ind w:right="567" w:firstLine="426"/>
              <w:jc w:val="both"/>
              <w:rPr>
                <w:color w:val="000000" w:themeColor="text1"/>
                <w:lang w:val="kk-KZ"/>
              </w:rPr>
            </w:pPr>
            <w:r w:rsidRPr="000F4F71">
              <w:rPr>
                <w:color w:val="000000" w:themeColor="text1"/>
                <w:lang w:val="kk-KZ"/>
              </w:rPr>
              <w:t>• Мәселенің қазіргі теориядағы көрінісі, мәселені ғылыми зерделеу дәрежесі,</w:t>
            </w:r>
          </w:p>
          <w:p w:rsidR="002F0D33" w:rsidRPr="000F4F71" w:rsidRDefault="002F0D33" w:rsidP="000F4F71">
            <w:pPr>
              <w:tabs>
                <w:tab w:val="left" w:pos="0"/>
              </w:tabs>
              <w:ind w:right="567" w:firstLine="426"/>
              <w:jc w:val="both"/>
              <w:rPr>
                <w:color w:val="000000" w:themeColor="text1"/>
                <w:lang w:val="kk-KZ"/>
              </w:rPr>
            </w:pPr>
            <w:r w:rsidRPr="000F4F71">
              <w:rPr>
                <w:color w:val="000000" w:themeColor="text1"/>
                <w:lang w:val="kk-KZ"/>
              </w:rPr>
              <w:t>• Мәселе қандай өзекті мәселелерді шешумен байланысты?</w:t>
            </w:r>
          </w:p>
          <w:p w:rsidR="002F0D33" w:rsidRPr="000F4F71" w:rsidRDefault="002F0D33" w:rsidP="000F4F71">
            <w:pPr>
              <w:tabs>
                <w:tab w:val="left" w:pos="0"/>
              </w:tabs>
              <w:ind w:right="567" w:firstLine="426"/>
              <w:jc w:val="both"/>
              <w:rPr>
                <w:color w:val="000000" w:themeColor="text1"/>
                <w:lang w:val="kk-KZ"/>
              </w:rPr>
            </w:pPr>
            <w:r w:rsidRPr="000F4F71">
              <w:rPr>
                <w:color w:val="000000" w:themeColor="text1"/>
                <w:lang w:val="kk-KZ"/>
              </w:rPr>
              <w:t>• Бұл мәселенің шешімін табу ғылымның қандай қажеттіліктерін қанағаттандыра алады?</w:t>
            </w:r>
          </w:p>
          <w:p w:rsidR="002F0D33" w:rsidRPr="000F4F71" w:rsidRDefault="002F0D33" w:rsidP="000F4F71">
            <w:pPr>
              <w:tabs>
                <w:tab w:val="left" w:pos="0"/>
              </w:tabs>
              <w:ind w:right="567" w:firstLine="426"/>
              <w:jc w:val="both"/>
              <w:rPr>
                <w:color w:val="000000" w:themeColor="text1"/>
                <w:lang w:val="kk-KZ"/>
              </w:rPr>
            </w:pPr>
            <w:r w:rsidRPr="000F4F71">
              <w:rPr>
                <w:color w:val="000000" w:themeColor="text1"/>
                <w:lang w:val="kk-KZ"/>
              </w:rPr>
              <w:t xml:space="preserve">• Мәселені басқа </w:t>
            </w:r>
            <w:r w:rsidRPr="000F4F71">
              <w:rPr>
                <w:color w:val="000000" w:themeColor="text1"/>
                <w:lang w:val="kk-KZ"/>
              </w:rPr>
              <w:lastRenderedPageBreak/>
              <w:t>ғылымдардың дамуы тұрғысынан қалай негіздеуге болады?</w:t>
            </w: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r w:rsidRPr="000F4F71">
              <w:rPr>
                <w:color w:val="000000" w:themeColor="text1"/>
                <w:lang w:val="kk-KZ"/>
              </w:rPr>
              <w:t>• Бұл мәселе қашан және қалай түсіндірілді?</w:t>
            </w:r>
          </w:p>
          <w:p w:rsidR="002F0D33" w:rsidRPr="000F4F71" w:rsidRDefault="002F0D33" w:rsidP="000F4F71">
            <w:pPr>
              <w:tabs>
                <w:tab w:val="left" w:pos="0"/>
              </w:tabs>
              <w:ind w:right="567" w:firstLine="426"/>
              <w:jc w:val="both"/>
              <w:rPr>
                <w:color w:val="000000" w:themeColor="text1"/>
                <w:lang w:val="kk-KZ"/>
              </w:rPr>
            </w:pPr>
            <w:r w:rsidRPr="000F4F71">
              <w:rPr>
                <w:color w:val="000000" w:themeColor="text1"/>
                <w:lang w:val="kk-KZ"/>
              </w:rPr>
              <w:t>• Қазір осы мәселе неге өзекті болып табылады?</w:t>
            </w:r>
          </w:p>
          <w:p w:rsidR="002F0D33" w:rsidRPr="000F4F71" w:rsidRDefault="002F0D33" w:rsidP="000F4F71">
            <w:pPr>
              <w:tabs>
                <w:tab w:val="left" w:pos="0"/>
              </w:tabs>
              <w:ind w:right="567" w:firstLine="426"/>
              <w:jc w:val="both"/>
              <w:rPr>
                <w:color w:val="000000" w:themeColor="text1"/>
                <w:lang w:val="kk-KZ"/>
              </w:rPr>
            </w:pPr>
            <w:r w:rsidRPr="000F4F71">
              <w:rPr>
                <w:color w:val="000000" w:themeColor="text1"/>
                <w:lang w:val="kk-KZ"/>
              </w:rPr>
              <w:t>• Мәселенің бүгінгі күнгі жаңалығы қандай?</w:t>
            </w: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p>
          <w:p w:rsidR="002F0D33" w:rsidRPr="000F4F71" w:rsidRDefault="002F0D33" w:rsidP="000F4F71">
            <w:pPr>
              <w:tabs>
                <w:tab w:val="left" w:pos="0"/>
              </w:tabs>
              <w:ind w:right="567" w:firstLine="426"/>
              <w:jc w:val="both"/>
              <w:rPr>
                <w:color w:val="000000" w:themeColor="text1"/>
                <w:lang w:val="kk-KZ"/>
              </w:rPr>
            </w:pPr>
            <w:r w:rsidRPr="000F4F71">
              <w:rPr>
                <w:color w:val="000000" w:themeColor="text1"/>
                <w:lang w:val="kk-KZ"/>
              </w:rPr>
              <w:t>• Аталған мәселе практиктердің назарын неліктен аудартты?</w:t>
            </w:r>
          </w:p>
          <w:p w:rsidR="002F0D33" w:rsidRPr="000F4F71" w:rsidRDefault="002F0D33" w:rsidP="000F4F71">
            <w:pPr>
              <w:tabs>
                <w:tab w:val="left" w:pos="0"/>
              </w:tabs>
              <w:ind w:right="567" w:firstLine="426"/>
              <w:jc w:val="both"/>
              <w:rPr>
                <w:color w:val="000000" w:themeColor="text1"/>
                <w:lang w:val="kk-KZ"/>
              </w:rPr>
            </w:pPr>
            <w:r w:rsidRPr="000F4F71">
              <w:rPr>
                <w:color w:val="000000" w:themeColor="text1"/>
                <w:lang w:val="kk-KZ"/>
              </w:rPr>
              <w:t>• Бұл мәселені шешу практиканың қандай қажеттілігін қанағаттандыра алады?</w:t>
            </w:r>
          </w:p>
          <w:p w:rsidR="002F0D33" w:rsidRPr="000F4F71" w:rsidRDefault="002F0D33" w:rsidP="000F4F71">
            <w:pPr>
              <w:tabs>
                <w:tab w:val="left" w:pos="0"/>
              </w:tabs>
              <w:ind w:right="567" w:firstLine="426"/>
              <w:jc w:val="both"/>
              <w:rPr>
                <w:rFonts w:eastAsia="Calibri"/>
                <w:color w:val="000000" w:themeColor="text1"/>
                <w:lang w:val="kk-KZ"/>
              </w:rPr>
            </w:pPr>
            <w:r w:rsidRPr="000F4F71">
              <w:rPr>
                <w:color w:val="000000" w:themeColor="text1"/>
                <w:lang w:val="kk-KZ"/>
              </w:rPr>
              <w:t>• Аталған мәселе бойынша қандай жетістіктер бар, нені талдау қажет? [5, 62-66].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0D33" w:rsidRPr="000F4F71" w:rsidRDefault="002F0D33" w:rsidP="000F4F71">
            <w:pPr>
              <w:tabs>
                <w:tab w:val="left" w:pos="0"/>
              </w:tabs>
              <w:ind w:right="567" w:firstLine="426"/>
              <w:jc w:val="both"/>
              <w:rPr>
                <w:rFonts w:eastAsia="Calibri"/>
                <w:color w:val="000000" w:themeColor="text1"/>
                <w:lang w:val="kk-KZ"/>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0D33" w:rsidRPr="000F4F71" w:rsidRDefault="002F0D33" w:rsidP="000F4F71">
            <w:pPr>
              <w:tabs>
                <w:tab w:val="left" w:pos="0"/>
              </w:tabs>
              <w:ind w:right="567" w:firstLine="426"/>
              <w:jc w:val="both"/>
              <w:rPr>
                <w:rFonts w:eastAsia="Calibri"/>
                <w:color w:val="000000" w:themeColor="text1"/>
                <w:lang w:val="kk-KZ"/>
              </w:rPr>
            </w:pPr>
          </w:p>
        </w:tc>
      </w:tr>
    </w:tbl>
    <w:p w:rsidR="002F0D33" w:rsidRPr="000F4F71" w:rsidRDefault="002F0D33" w:rsidP="000F4F71">
      <w:pPr>
        <w:ind w:firstLine="426"/>
        <w:rPr>
          <w:b/>
          <w:lang w:val="kk-KZ"/>
        </w:rPr>
      </w:pPr>
    </w:p>
    <w:p w:rsidR="00B11B1C" w:rsidRPr="000F4F71" w:rsidRDefault="00B11B1C" w:rsidP="000F4F71">
      <w:pPr>
        <w:tabs>
          <w:tab w:val="left" w:pos="0"/>
          <w:tab w:val="left" w:pos="142"/>
          <w:tab w:val="left" w:pos="284"/>
        </w:tabs>
        <w:ind w:right="-1" w:firstLine="426"/>
        <w:jc w:val="both"/>
        <w:rPr>
          <w:lang w:val="kk-KZ"/>
        </w:rPr>
      </w:pPr>
      <w:r w:rsidRPr="000F4F71">
        <w:rPr>
          <w:lang w:val="kk-KZ"/>
        </w:rPr>
        <w:t>В.М.Полонский педагогикалық зерттеудің сапалы аяқталуына 3 түрлі өлшемін ұсынады: жалпы ғылымдық, типтік, нақты ғылыми.</w:t>
      </w:r>
    </w:p>
    <w:p w:rsidR="00B11B1C" w:rsidRPr="000F4F71" w:rsidRDefault="00B11B1C" w:rsidP="000F4F71">
      <w:pPr>
        <w:tabs>
          <w:tab w:val="left" w:pos="0"/>
          <w:tab w:val="left" w:pos="142"/>
          <w:tab w:val="left" w:pos="284"/>
        </w:tabs>
        <w:ind w:right="-1" w:firstLine="426"/>
        <w:jc w:val="both"/>
        <w:rPr>
          <w:lang w:val="kk-KZ"/>
        </w:rPr>
      </w:pPr>
      <w:r w:rsidRPr="000F4F71">
        <w:rPr>
          <w:lang w:val="kk-KZ"/>
        </w:rPr>
        <w:t>І. Жалпы ғылымдық өлшем.Негізгі мәселеден және ғылым ауқымынан тәуелсіз болатын аяқталған жұмыс нәтижесінің сапасына талап қояды.</w:t>
      </w:r>
    </w:p>
    <w:p w:rsidR="00B11B1C" w:rsidRPr="000F4F71" w:rsidRDefault="00B11B1C" w:rsidP="000F4F71">
      <w:pPr>
        <w:numPr>
          <w:ilvl w:val="0"/>
          <w:numId w:val="4"/>
        </w:numPr>
        <w:tabs>
          <w:tab w:val="left" w:pos="0"/>
          <w:tab w:val="left" w:pos="142"/>
          <w:tab w:val="left" w:pos="284"/>
        </w:tabs>
        <w:ind w:left="0" w:right="-1" w:firstLine="426"/>
        <w:jc w:val="both"/>
        <w:rPr>
          <w:lang w:val="kk-KZ"/>
        </w:rPr>
      </w:pPr>
      <w:r w:rsidRPr="000F4F71">
        <w:rPr>
          <w:lang w:val="kk-KZ"/>
        </w:rPr>
        <w:t>жаңашылдық;</w:t>
      </w:r>
    </w:p>
    <w:p w:rsidR="00B11B1C" w:rsidRPr="000F4F71" w:rsidRDefault="00B11B1C" w:rsidP="000F4F71">
      <w:pPr>
        <w:numPr>
          <w:ilvl w:val="0"/>
          <w:numId w:val="4"/>
        </w:numPr>
        <w:tabs>
          <w:tab w:val="left" w:pos="0"/>
          <w:tab w:val="left" w:pos="142"/>
          <w:tab w:val="left" w:pos="284"/>
        </w:tabs>
        <w:ind w:left="0" w:right="-1" w:firstLine="426"/>
        <w:jc w:val="both"/>
        <w:rPr>
          <w:lang w:val="kk-KZ"/>
        </w:rPr>
      </w:pPr>
      <w:r w:rsidRPr="000F4F71">
        <w:rPr>
          <w:lang w:val="kk-KZ"/>
        </w:rPr>
        <w:t>көкестілігі;</w:t>
      </w:r>
    </w:p>
    <w:p w:rsidR="00B11B1C" w:rsidRPr="000F4F71" w:rsidRDefault="00B11B1C" w:rsidP="000F4F71">
      <w:pPr>
        <w:numPr>
          <w:ilvl w:val="0"/>
          <w:numId w:val="4"/>
        </w:numPr>
        <w:tabs>
          <w:tab w:val="left" w:pos="0"/>
          <w:tab w:val="left" w:pos="142"/>
          <w:tab w:val="left" w:pos="284"/>
        </w:tabs>
        <w:ind w:left="0" w:right="-1" w:firstLine="426"/>
        <w:jc w:val="both"/>
        <w:rPr>
          <w:lang w:val="kk-KZ"/>
        </w:rPr>
      </w:pPr>
      <w:r w:rsidRPr="000F4F71">
        <w:rPr>
          <w:lang w:val="kk-KZ"/>
        </w:rPr>
        <w:t>теориялық және практикалық мәнділігі;</w:t>
      </w:r>
    </w:p>
    <w:p w:rsidR="00B11B1C" w:rsidRPr="000F4F71" w:rsidRDefault="00B11B1C" w:rsidP="000F4F71">
      <w:pPr>
        <w:pStyle w:val="a6"/>
        <w:tabs>
          <w:tab w:val="left" w:pos="0"/>
          <w:tab w:val="left" w:pos="142"/>
          <w:tab w:val="left" w:pos="284"/>
        </w:tabs>
        <w:spacing w:after="0"/>
        <w:ind w:left="0" w:right="-1" w:firstLine="426"/>
        <w:jc w:val="both"/>
        <w:rPr>
          <w:sz w:val="24"/>
          <w:szCs w:val="24"/>
        </w:rPr>
      </w:pPr>
      <w:proofErr w:type="spellStart"/>
      <w:r w:rsidRPr="000F4F71">
        <w:rPr>
          <w:sz w:val="24"/>
          <w:szCs w:val="24"/>
        </w:rPr>
        <w:t>ІІ.Типтік</w:t>
      </w:r>
      <w:proofErr w:type="spellEnd"/>
      <w:r w:rsidRPr="000F4F71">
        <w:rPr>
          <w:sz w:val="24"/>
          <w:szCs w:val="24"/>
        </w:rPr>
        <w:t xml:space="preserve"> өлшемдер.</w:t>
      </w:r>
    </w:p>
    <w:p w:rsidR="00B11B1C" w:rsidRPr="000F4F71" w:rsidRDefault="00B11B1C" w:rsidP="000F4F71">
      <w:pPr>
        <w:pStyle w:val="a6"/>
        <w:tabs>
          <w:tab w:val="left" w:pos="0"/>
          <w:tab w:val="left" w:pos="142"/>
          <w:tab w:val="left" w:pos="284"/>
        </w:tabs>
        <w:spacing w:after="0"/>
        <w:ind w:left="0" w:right="-1" w:firstLine="426"/>
        <w:jc w:val="both"/>
        <w:rPr>
          <w:sz w:val="24"/>
          <w:szCs w:val="24"/>
          <w:lang w:val="kk-KZ"/>
        </w:rPr>
      </w:pPr>
      <w:proofErr w:type="spellStart"/>
      <w:r w:rsidRPr="000F4F71">
        <w:rPr>
          <w:sz w:val="24"/>
          <w:szCs w:val="24"/>
        </w:rPr>
        <w:t>Негізінен</w:t>
      </w:r>
      <w:proofErr w:type="spellEnd"/>
      <w:r w:rsidRPr="000F4F71">
        <w:rPr>
          <w:sz w:val="24"/>
          <w:szCs w:val="24"/>
        </w:rPr>
        <w:t xml:space="preserve"> ғылыми-педагогик</w:t>
      </w:r>
      <w:r w:rsidRPr="000F4F71">
        <w:rPr>
          <w:sz w:val="24"/>
          <w:szCs w:val="24"/>
          <w:lang w:val="kk-KZ"/>
        </w:rPr>
        <w:t>а</w:t>
      </w:r>
      <w:r w:rsidRPr="000F4F71">
        <w:rPr>
          <w:sz w:val="24"/>
          <w:szCs w:val="24"/>
        </w:rPr>
        <w:t xml:space="preserve">лық </w:t>
      </w:r>
      <w:proofErr w:type="spellStart"/>
      <w:r w:rsidRPr="000F4F71">
        <w:rPr>
          <w:sz w:val="24"/>
          <w:szCs w:val="24"/>
        </w:rPr>
        <w:t>сапасына</w:t>
      </w:r>
      <w:proofErr w:type="spellEnd"/>
      <w:r w:rsidRPr="000F4F71">
        <w:rPr>
          <w:sz w:val="24"/>
          <w:szCs w:val="24"/>
        </w:rPr>
        <w:t xml:space="preserve"> </w:t>
      </w:r>
      <w:proofErr w:type="spellStart"/>
      <w:r w:rsidRPr="000F4F71">
        <w:rPr>
          <w:sz w:val="24"/>
          <w:szCs w:val="24"/>
        </w:rPr>
        <w:t>талап</w:t>
      </w:r>
      <w:proofErr w:type="spellEnd"/>
      <w:r w:rsidRPr="000F4F71">
        <w:rPr>
          <w:sz w:val="24"/>
          <w:szCs w:val="24"/>
        </w:rPr>
        <w:t xml:space="preserve"> қояды.</w:t>
      </w:r>
    </w:p>
    <w:p w:rsidR="00B11B1C" w:rsidRPr="000F4F71" w:rsidRDefault="00B11B1C" w:rsidP="000F4F71">
      <w:pPr>
        <w:tabs>
          <w:tab w:val="left" w:pos="0"/>
          <w:tab w:val="left" w:pos="142"/>
          <w:tab w:val="left" w:pos="284"/>
        </w:tabs>
        <w:ind w:right="-1" w:firstLine="426"/>
        <w:jc w:val="both"/>
        <w:rPr>
          <w:lang w:val="kk-KZ"/>
        </w:rPr>
      </w:pPr>
      <w:r w:rsidRPr="000F4F71">
        <w:rPr>
          <w:lang w:val="kk-KZ"/>
        </w:rPr>
        <w:t>ІІІ.Нақты-ғылыми өлшем.Педагогика ғылымының бағыты мен негізгі мәселеге тәуелді болатын педагогикалық ғылым сапасының типтік талабын айқындайды.</w:t>
      </w:r>
    </w:p>
    <w:p w:rsidR="00B11B1C" w:rsidRPr="000F4F71" w:rsidRDefault="00B11B1C" w:rsidP="000F4F71">
      <w:pPr>
        <w:tabs>
          <w:tab w:val="left" w:pos="0"/>
          <w:tab w:val="left" w:pos="142"/>
          <w:tab w:val="left" w:pos="284"/>
        </w:tabs>
        <w:ind w:right="-1" w:firstLine="426"/>
        <w:jc w:val="both"/>
        <w:rPr>
          <w:lang w:val="kk-KZ"/>
        </w:rPr>
      </w:pPr>
      <w:r w:rsidRPr="000F4F71">
        <w:rPr>
          <w:lang w:val="kk-KZ"/>
        </w:rPr>
        <w:t>1.1.Жаңалылық өлшемі.</w:t>
      </w:r>
    </w:p>
    <w:p w:rsidR="00B11B1C" w:rsidRPr="000F4F71" w:rsidRDefault="00B11B1C" w:rsidP="000F4F71">
      <w:pPr>
        <w:tabs>
          <w:tab w:val="left" w:pos="0"/>
          <w:tab w:val="left" w:pos="142"/>
          <w:tab w:val="left" w:pos="284"/>
        </w:tabs>
        <w:ind w:right="-1" w:firstLine="426"/>
        <w:jc w:val="both"/>
        <w:rPr>
          <w:lang w:val="kk-KZ"/>
        </w:rPr>
      </w:pPr>
      <w:r w:rsidRPr="000F4F71">
        <w:rPr>
          <w:lang w:val="kk-KZ"/>
        </w:rPr>
        <w:t>Аяқталған зерттеудің сапасын бағалау үшін жаңашылдық өлшемдері қолданылады.Ол мынадай жаңа мінездемелерге ие:</w:t>
      </w:r>
    </w:p>
    <w:p w:rsidR="00B11B1C" w:rsidRPr="000F4F71" w:rsidRDefault="00B11B1C" w:rsidP="000F4F71">
      <w:pPr>
        <w:numPr>
          <w:ilvl w:val="0"/>
          <w:numId w:val="4"/>
        </w:numPr>
        <w:tabs>
          <w:tab w:val="left" w:pos="0"/>
          <w:tab w:val="left" w:pos="142"/>
          <w:tab w:val="left" w:pos="284"/>
        </w:tabs>
        <w:ind w:left="0" w:right="-1" w:firstLine="426"/>
        <w:jc w:val="both"/>
        <w:rPr>
          <w:lang w:val="kk-KZ"/>
        </w:rPr>
      </w:pPr>
      <w:r w:rsidRPr="000F4F71">
        <w:rPr>
          <w:lang w:val="kk-KZ"/>
        </w:rPr>
        <w:t>теориялық және практикалық енгізулер;</w:t>
      </w:r>
    </w:p>
    <w:p w:rsidR="00B11B1C" w:rsidRPr="000F4F71" w:rsidRDefault="00B11B1C" w:rsidP="000F4F71">
      <w:pPr>
        <w:numPr>
          <w:ilvl w:val="0"/>
          <w:numId w:val="4"/>
        </w:numPr>
        <w:tabs>
          <w:tab w:val="left" w:pos="0"/>
          <w:tab w:val="left" w:pos="142"/>
          <w:tab w:val="left" w:pos="284"/>
        </w:tabs>
        <w:ind w:left="0" w:right="-1" w:firstLine="426"/>
        <w:jc w:val="both"/>
        <w:rPr>
          <w:lang w:val="kk-KZ"/>
        </w:rPr>
      </w:pPr>
      <w:r w:rsidRPr="000F4F71">
        <w:rPr>
          <w:lang w:val="kk-KZ"/>
        </w:rPr>
        <w:t>тәрбие процесінің заңдылықтары,оның құрылымы және механизмі;</w:t>
      </w:r>
    </w:p>
    <w:p w:rsidR="00B11B1C" w:rsidRPr="000F4F71" w:rsidRDefault="00B11B1C" w:rsidP="000F4F71">
      <w:pPr>
        <w:numPr>
          <w:ilvl w:val="0"/>
          <w:numId w:val="4"/>
        </w:numPr>
        <w:tabs>
          <w:tab w:val="left" w:pos="0"/>
          <w:tab w:val="left" w:pos="142"/>
          <w:tab w:val="left" w:pos="284"/>
        </w:tabs>
        <w:ind w:left="0" w:right="-1" w:firstLine="426"/>
        <w:jc w:val="both"/>
        <w:rPr>
          <w:lang w:val="kk-KZ"/>
        </w:rPr>
      </w:pPr>
      <w:r w:rsidRPr="000F4F71">
        <w:rPr>
          <w:lang w:val="kk-KZ"/>
        </w:rPr>
        <w:t>оқу-тәрбие жүйесінің мазмұны;</w:t>
      </w:r>
    </w:p>
    <w:p w:rsidR="00B11B1C" w:rsidRPr="000F4F71" w:rsidRDefault="00B11B1C" w:rsidP="000F4F71">
      <w:pPr>
        <w:numPr>
          <w:ilvl w:val="0"/>
          <w:numId w:val="4"/>
        </w:numPr>
        <w:tabs>
          <w:tab w:val="left" w:pos="0"/>
          <w:tab w:val="left" w:pos="142"/>
          <w:tab w:val="left" w:pos="284"/>
        </w:tabs>
        <w:ind w:left="0" w:right="-1" w:firstLine="426"/>
        <w:jc w:val="both"/>
        <w:rPr>
          <w:lang w:val="kk-KZ"/>
        </w:rPr>
      </w:pPr>
      <w:r w:rsidRPr="000F4F71">
        <w:rPr>
          <w:lang w:val="kk-KZ"/>
        </w:rPr>
        <w:t>педагогика әдебиетінде енгізілмеген осы уақытқа дейін белгісіз болған әдістер, міндеттер,тәсілдер.В.М.Полонский зерттеудің жаңалылығын келесі деңгейлерге бөледі:</w:t>
      </w:r>
    </w:p>
    <w:p w:rsidR="00B11B1C" w:rsidRPr="000F4F71" w:rsidRDefault="00B11B1C" w:rsidP="000F4F71">
      <w:pPr>
        <w:numPr>
          <w:ilvl w:val="0"/>
          <w:numId w:val="4"/>
        </w:numPr>
        <w:tabs>
          <w:tab w:val="left" w:pos="0"/>
          <w:tab w:val="left" w:pos="142"/>
          <w:tab w:val="left" w:pos="284"/>
        </w:tabs>
        <w:ind w:left="0" w:right="-1" w:firstLine="426"/>
        <w:jc w:val="both"/>
        <w:rPr>
          <w:lang w:val="kk-KZ"/>
        </w:rPr>
      </w:pPr>
      <w:r w:rsidRPr="000F4F71">
        <w:rPr>
          <w:lang w:val="kk-KZ"/>
        </w:rPr>
        <w:t>нақтыландыру деңгейі;</w:t>
      </w:r>
    </w:p>
    <w:p w:rsidR="00B11B1C" w:rsidRPr="000F4F71" w:rsidRDefault="00B11B1C" w:rsidP="000F4F71">
      <w:pPr>
        <w:numPr>
          <w:ilvl w:val="0"/>
          <w:numId w:val="4"/>
        </w:numPr>
        <w:tabs>
          <w:tab w:val="left" w:pos="0"/>
          <w:tab w:val="left" w:pos="142"/>
          <w:tab w:val="left" w:pos="284"/>
        </w:tabs>
        <w:ind w:left="0" w:right="-1" w:firstLine="426"/>
        <w:jc w:val="both"/>
        <w:rPr>
          <w:lang w:val="kk-KZ"/>
        </w:rPr>
      </w:pPr>
      <w:r w:rsidRPr="000F4F71">
        <w:rPr>
          <w:lang w:val="kk-KZ"/>
        </w:rPr>
        <w:t>толықтыру деңгейі;</w:t>
      </w:r>
    </w:p>
    <w:p w:rsidR="00B11B1C" w:rsidRPr="000F4F71" w:rsidRDefault="00B11B1C" w:rsidP="000F4F71">
      <w:pPr>
        <w:numPr>
          <w:ilvl w:val="0"/>
          <w:numId w:val="4"/>
        </w:numPr>
        <w:tabs>
          <w:tab w:val="left" w:pos="0"/>
          <w:tab w:val="left" w:pos="142"/>
          <w:tab w:val="left" w:pos="284"/>
        </w:tabs>
        <w:ind w:left="0" w:right="-1" w:firstLine="426"/>
        <w:jc w:val="both"/>
        <w:rPr>
          <w:lang w:val="kk-KZ"/>
        </w:rPr>
      </w:pPr>
      <w:r w:rsidRPr="000F4F71">
        <w:rPr>
          <w:lang w:val="kk-KZ"/>
        </w:rPr>
        <w:t>түрлендіру деңгейі;</w:t>
      </w:r>
    </w:p>
    <w:p w:rsidR="00B11B1C" w:rsidRPr="000F4F71" w:rsidRDefault="00B11B1C" w:rsidP="000F4F71">
      <w:pPr>
        <w:tabs>
          <w:tab w:val="left" w:pos="0"/>
          <w:tab w:val="left" w:pos="142"/>
          <w:tab w:val="left" w:pos="284"/>
        </w:tabs>
        <w:ind w:right="-1" w:firstLine="426"/>
        <w:jc w:val="both"/>
        <w:rPr>
          <w:lang w:val="kk-KZ"/>
        </w:rPr>
      </w:pPr>
      <w:r w:rsidRPr="000F4F71">
        <w:rPr>
          <w:lang w:val="kk-KZ"/>
        </w:rPr>
        <w:t>Зерттеу жаңалылығы қаншалықты теориялық маңызға ие болса, соншалықты практикалық қажеттілікке ие.Зерттеулер нәтижесінде түзілген тұжырымдамалар, алынған гипозалар, ашылған заңдылықтар, әдістер, бағыттар, көзқарастар, проблеманы айқындау моделіорындалған ғылыми істердің теориялық маңызын танытады.Ал зерттеудің практикалық маңызы жаңа ұсыныстар, нұсқаулар және т.б. дайындауға арқау болуында.</w:t>
      </w:r>
    </w:p>
    <w:p w:rsidR="00B11B1C" w:rsidRPr="000F4F71" w:rsidRDefault="00B11B1C" w:rsidP="000F4F71">
      <w:pPr>
        <w:ind w:firstLine="426"/>
        <w:rPr>
          <w:b/>
          <w:lang w:val="kk-KZ"/>
        </w:rPr>
      </w:pPr>
    </w:p>
    <w:p w:rsidR="002F0D33" w:rsidRPr="000F4F71" w:rsidRDefault="002F0D33" w:rsidP="000F4F71">
      <w:pPr>
        <w:keepNext/>
        <w:tabs>
          <w:tab w:val="center" w:pos="9639"/>
        </w:tabs>
        <w:autoSpaceDE w:val="0"/>
        <w:autoSpaceDN w:val="0"/>
        <w:ind w:firstLine="426"/>
        <w:jc w:val="center"/>
        <w:outlineLvl w:val="1"/>
        <w:rPr>
          <w:b/>
          <w:lang w:val="kk-KZ"/>
        </w:rPr>
      </w:pPr>
      <w:r w:rsidRPr="000F4F71">
        <w:rPr>
          <w:b/>
          <w:lang w:val="kk-KZ"/>
        </w:rPr>
        <w:lastRenderedPageBreak/>
        <w:t>Ұсынылатын әдебиет</w:t>
      </w:r>
    </w:p>
    <w:p w:rsidR="002F0D33" w:rsidRPr="000F4F71" w:rsidRDefault="002F0D33" w:rsidP="000F4F71">
      <w:pPr>
        <w:widowControl w:val="0"/>
        <w:tabs>
          <w:tab w:val="left" w:pos="75"/>
          <w:tab w:val="left" w:pos="900"/>
        </w:tabs>
        <w:autoSpaceDN w:val="0"/>
        <w:snapToGrid w:val="0"/>
        <w:ind w:firstLine="426"/>
        <w:jc w:val="both"/>
        <w:rPr>
          <w:iCs/>
          <w:lang w:val="kk-KZ"/>
        </w:rPr>
      </w:pPr>
      <w:r w:rsidRPr="000F4F71">
        <w:rPr>
          <w:lang w:val="kk-KZ"/>
        </w:rPr>
        <w:t xml:space="preserve">1. </w:t>
      </w:r>
      <w:r w:rsidRPr="000F4F71">
        <w:rPr>
          <w:iCs/>
          <w:lang w:val="kk-KZ"/>
        </w:rPr>
        <w:t>. Назарбаев Н.Ә. «Қазақстан – 2050» стратегиясы қалыптасқан мемлекеттің жаңа саяси бағыты. Н.Ә. Назарбаевтың  Қазақстан халқына жолдауы. // Ана тілі. № 52 (1153) 21 желто0сан 2012 – 4 қаңтар 2013 жыл, 1, 8-13 беттер.</w:t>
      </w:r>
    </w:p>
    <w:p w:rsidR="002F0D33" w:rsidRPr="000F4F71" w:rsidRDefault="002F0D33" w:rsidP="000F4F71">
      <w:pPr>
        <w:pStyle w:val="a5"/>
        <w:spacing w:after="0" w:line="240" w:lineRule="auto"/>
        <w:ind w:left="0" w:firstLine="426"/>
        <w:jc w:val="both"/>
        <w:rPr>
          <w:rFonts w:ascii="Times New Roman" w:hAnsi="Times New Roman"/>
          <w:sz w:val="24"/>
          <w:szCs w:val="24"/>
        </w:rPr>
      </w:pPr>
      <w:r w:rsidRPr="000F4F71">
        <w:rPr>
          <w:rFonts w:ascii="Times New Roman" w:hAnsi="Times New Roman"/>
          <w:sz w:val="24"/>
          <w:szCs w:val="24"/>
        </w:rPr>
        <w:t xml:space="preserve">2. Ахметова Г.К., Исаева З.А. Педагогика. Учебник для магистратуры университетов.- </w:t>
      </w:r>
      <w:proofErr w:type="spellStart"/>
      <w:r w:rsidRPr="000F4F71">
        <w:rPr>
          <w:rFonts w:ascii="Times New Roman" w:hAnsi="Times New Roman"/>
          <w:sz w:val="24"/>
          <w:szCs w:val="24"/>
        </w:rPr>
        <w:t>Алматы</w:t>
      </w:r>
      <w:proofErr w:type="spellEnd"/>
      <w:r w:rsidRPr="000F4F71">
        <w:rPr>
          <w:rFonts w:ascii="Times New Roman" w:hAnsi="Times New Roman"/>
          <w:sz w:val="24"/>
          <w:szCs w:val="24"/>
        </w:rPr>
        <w:t xml:space="preserve">: Қазақ </w:t>
      </w:r>
      <w:proofErr w:type="spellStart"/>
      <w:r w:rsidRPr="000F4F71">
        <w:rPr>
          <w:rFonts w:ascii="Times New Roman" w:hAnsi="Times New Roman"/>
          <w:sz w:val="24"/>
          <w:szCs w:val="24"/>
        </w:rPr>
        <w:t>университеті</w:t>
      </w:r>
      <w:proofErr w:type="spellEnd"/>
      <w:r w:rsidRPr="000F4F71">
        <w:rPr>
          <w:rFonts w:ascii="Times New Roman" w:hAnsi="Times New Roman"/>
          <w:sz w:val="24"/>
          <w:szCs w:val="24"/>
        </w:rPr>
        <w:t xml:space="preserve"> , 2006.-328 </w:t>
      </w:r>
    </w:p>
    <w:p w:rsidR="002F0D33" w:rsidRPr="000F4F71" w:rsidRDefault="002F0D33" w:rsidP="000F4F71">
      <w:pPr>
        <w:ind w:firstLine="426"/>
        <w:jc w:val="both"/>
      </w:pPr>
      <w:r w:rsidRPr="000F4F71">
        <w:rPr>
          <w:lang w:val="kk-KZ"/>
        </w:rPr>
        <w:t>3</w:t>
      </w:r>
      <w:r w:rsidRPr="000F4F71">
        <w:t xml:space="preserve">. </w:t>
      </w:r>
      <w:proofErr w:type="spellStart"/>
      <w:r w:rsidRPr="000F4F71">
        <w:t>Борытко</w:t>
      </w:r>
      <w:proofErr w:type="spellEnd"/>
      <w:r w:rsidRPr="000F4F71">
        <w:t xml:space="preserve"> Н.М. Методология и методы психолого-педагогических исследований: учеб. пособие для </w:t>
      </w:r>
      <w:proofErr w:type="spellStart"/>
      <w:r w:rsidRPr="000F4F71">
        <w:t>студ.высш.учеб.заведений</w:t>
      </w:r>
      <w:proofErr w:type="spellEnd"/>
      <w:r w:rsidRPr="000F4F71">
        <w:t>. – М.: Издательский центр «Академия», 2008.–320</w:t>
      </w:r>
      <w:r w:rsidRPr="000F4F71">
        <w:rPr>
          <w:lang w:val="kk-KZ"/>
        </w:rPr>
        <w:t xml:space="preserve"> </w:t>
      </w:r>
      <w:r w:rsidRPr="000F4F71">
        <w:t>с.</w:t>
      </w:r>
    </w:p>
    <w:p w:rsidR="002F0D33" w:rsidRPr="000F4F71" w:rsidRDefault="002F0D33" w:rsidP="000F4F71">
      <w:pPr>
        <w:ind w:firstLine="426"/>
        <w:jc w:val="both"/>
      </w:pPr>
      <w:r w:rsidRPr="000F4F71">
        <w:rPr>
          <w:lang w:val="kk-KZ"/>
        </w:rPr>
        <w:t>4</w:t>
      </w:r>
      <w:r w:rsidRPr="000F4F71">
        <w:t>.</w:t>
      </w:r>
      <w:r w:rsidRPr="000F4F71">
        <w:rPr>
          <w:rFonts w:eastAsia="Times New Roman CYR"/>
        </w:rPr>
        <w:t xml:space="preserve"> </w:t>
      </w:r>
      <w:proofErr w:type="spellStart"/>
      <w:r w:rsidRPr="000F4F71">
        <w:rPr>
          <w:rFonts w:eastAsia="Times New Roman CYR"/>
        </w:rPr>
        <w:t>Булатбаева</w:t>
      </w:r>
      <w:proofErr w:type="spellEnd"/>
      <w:r w:rsidRPr="000F4F71">
        <w:rPr>
          <w:rFonts w:eastAsia="Times New Roman CYR"/>
        </w:rPr>
        <w:t xml:space="preserve"> А.А. Методология исследовательской деятельности: теория и практика. Монография.- Алматы: ВИ КНБ РК, 2009.-216 с.</w:t>
      </w:r>
    </w:p>
    <w:p w:rsidR="002F0D33" w:rsidRPr="000F4F71" w:rsidRDefault="002F0D33" w:rsidP="000F4F71">
      <w:pPr>
        <w:ind w:firstLine="426"/>
        <w:jc w:val="both"/>
      </w:pPr>
      <w:r w:rsidRPr="000F4F71">
        <w:rPr>
          <w:lang w:val="kk-KZ"/>
        </w:rPr>
        <w:t>5</w:t>
      </w:r>
      <w:r w:rsidRPr="000F4F71">
        <w:t>. Волков Б.С., Волкова Н.В. Методология и методы психологического исследования - М.: Академический проект, 2010.-382 с.</w:t>
      </w:r>
    </w:p>
    <w:p w:rsidR="002F0D33" w:rsidRPr="000F4F71" w:rsidRDefault="002F0D33" w:rsidP="000F4F71">
      <w:pPr>
        <w:ind w:firstLine="426"/>
        <w:jc w:val="both"/>
      </w:pPr>
      <w:r w:rsidRPr="000F4F71">
        <w:rPr>
          <w:lang w:val="kk-KZ"/>
        </w:rPr>
        <w:t>6</w:t>
      </w:r>
      <w:r w:rsidRPr="000F4F71">
        <w:t xml:space="preserve">. </w:t>
      </w:r>
      <w:proofErr w:type="spellStart"/>
      <w:r w:rsidRPr="000F4F71">
        <w:t>Загвязинский</w:t>
      </w:r>
      <w:proofErr w:type="spellEnd"/>
      <w:r w:rsidRPr="000F4F71">
        <w:t xml:space="preserve"> В.И. Исследовательская деятельность педагога: учебное пособие. - М.: Изд. Центр "Академия", 2010. - 176 с.</w:t>
      </w:r>
    </w:p>
    <w:p w:rsidR="002F0D33" w:rsidRPr="000F4F71" w:rsidRDefault="002F0D33" w:rsidP="000F4F71">
      <w:pPr>
        <w:ind w:firstLine="426"/>
        <w:jc w:val="both"/>
        <w:rPr>
          <w:lang w:val="kk-KZ"/>
        </w:rPr>
      </w:pPr>
      <w:r w:rsidRPr="000F4F71">
        <w:rPr>
          <w:lang w:val="kk-KZ"/>
        </w:rPr>
        <w:t>7</w:t>
      </w:r>
      <w:r w:rsidRPr="000F4F71">
        <w:t xml:space="preserve">. </w:t>
      </w:r>
      <w:proofErr w:type="spellStart"/>
      <w:r w:rsidRPr="000F4F71">
        <w:t>Загвязинский</w:t>
      </w:r>
      <w:proofErr w:type="spellEnd"/>
      <w:r w:rsidRPr="000F4F71">
        <w:t xml:space="preserve"> В.И., </w:t>
      </w:r>
      <w:proofErr w:type="spellStart"/>
      <w:r w:rsidRPr="000F4F71">
        <w:t>Атаханов</w:t>
      </w:r>
      <w:proofErr w:type="spellEnd"/>
      <w:r w:rsidRPr="000F4F71">
        <w:t xml:space="preserve"> Р.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 - 208 с</w:t>
      </w:r>
      <w:r w:rsidRPr="000F4F71">
        <w:rPr>
          <w:lang w:val="kk-KZ"/>
        </w:rPr>
        <w:t>.</w:t>
      </w:r>
    </w:p>
    <w:p w:rsidR="002F0D33" w:rsidRPr="000F4F71" w:rsidRDefault="002F0D33" w:rsidP="000F4F71">
      <w:pPr>
        <w:ind w:firstLine="426"/>
        <w:jc w:val="both"/>
      </w:pPr>
      <w:r w:rsidRPr="000F4F71">
        <w:rPr>
          <w:lang w:val="kk-KZ"/>
        </w:rPr>
        <w:t>8</w:t>
      </w:r>
      <w:r w:rsidRPr="000F4F71">
        <w:t xml:space="preserve">. Краевский В.В. Методология педагогики: новый этап: учеб. пособие для студ. </w:t>
      </w:r>
      <w:proofErr w:type="spellStart"/>
      <w:r w:rsidRPr="000F4F71">
        <w:t>высш</w:t>
      </w:r>
      <w:proofErr w:type="spellEnd"/>
      <w:r w:rsidRPr="000F4F71">
        <w:t>. учеб.  заведений. – М.: Издательский центр «Академия», 2006. – 400 с.</w:t>
      </w:r>
    </w:p>
    <w:p w:rsidR="002F0D33" w:rsidRPr="000F4F71" w:rsidRDefault="002F0D33" w:rsidP="000F4F71">
      <w:pPr>
        <w:autoSpaceDE w:val="0"/>
        <w:ind w:firstLine="426"/>
        <w:jc w:val="both"/>
        <w:rPr>
          <w:lang w:val="kk-KZ"/>
        </w:rPr>
      </w:pPr>
      <w:r w:rsidRPr="000F4F71">
        <w:rPr>
          <w:rFonts w:eastAsia="Times New Roman CYR"/>
        </w:rPr>
        <w:t xml:space="preserve"> </w:t>
      </w:r>
      <w:r w:rsidRPr="000F4F71">
        <w:rPr>
          <w:lang w:val="kk-KZ"/>
        </w:rPr>
        <w:t>9</w:t>
      </w:r>
      <w:r w:rsidRPr="000F4F71">
        <w:t xml:space="preserve">.  </w:t>
      </w:r>
      <w:proofErr w:type="spellStart"/>
      <w:r w:rsidRPr="000F4F71">
        <w:t>Мынбаева</w:t>
      </w:r>
      <w:proofErr w:type="spellEnd"/>
      <w:r w:rsidRPr="000F4F71">
        <w:t xml:space="preserve"> А.К. История, теория и технология научной деятельности высшей школы: Монография. - Алматы, 2010</w:t>
      </w:r>
      <w:r w:rsidRPr="000F4F71">
        <w:rPr>
          <w:lang w:val="kk-KZ"/>
        </w:rPr>
        <w:t>.</w:t>
      </w:r>
      <w:r w:rsidRPr="000F4F71">
        <w:t>-257</w:t>
      </w:r>
      <w:r w:rsidRPr="000F4F71">
        <w:rPr>
          <w:lang w:val="kk-KZ"/>
        </w:rPr>
        <w:t xml:space="preserve"> с.</w:t>
      </w:r>
    </w:p>
    <w:p w:rsidR="002F0D33" w:rsidRPr="000F4F71" w:rsidRDefault="002F0D33" w:rsidP="000F4F71">
      <w:pPr>
        <w:ind w:firstLine="426"/>
        <w:rPr>
          <w:b/>
          <w:lang w:val="kk-KZ"/>
        </w:rPr>
      </w:pPr>
    </w:p>
    <w:sectPr w:rsidR="002F0D33" w:rsidRPr="000F4F71" w:rsidSect="00BA67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65E09"/>
    <w:multiLevelType w:val="hybridMultilevel"/>
    <w:tmpl w:val="8DB28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60213"/>
    <w:multiLevelType w:val="hybridMultilevel"/>
    <w:tmpl w:val="73EA5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EF7C44"/>
    <w:multiLevelType w:val="hybridMultilevel"/>
    <w:tmpl w:val="1AD6E7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C576422"/>
    <w:multiLevelType w:val="hybridMultilevel"/>
    <w:tmpl w:val="743EF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6C6D5B"/>
    <w:multiLevelType w:val="hybridMultilevel"/>
    <w:tmpl w:val="0C5A4F3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2C737390"/>
    <w:multiLevelType w:val="hybridMultilevel"/>
    <w:tmpl w:val="5B289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271DF"/>
    <w:multiLevelType w:val="multilevel"/>
    <w:tmpl w:val="15B8847A"/>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A616A07"/>
    <w:multiLevelType w:val="hybridMultilevel"/>
    <w:tmpl w:val="EE5CE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063556"/>
    <w:multiLevelType w:val="hybridMultilevel"/>
    <w:tmpl w:val="A8680C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25915D4"/>
    <w:multiLevelType w:val="hybridMultilevel"/>
    <w:tmpl w:val="44F82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E61402"/>
    <w:multiLevelType w:val="hybridMultilevel"/>
    <w:tmpl w:val="EE5CE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AC01B9"/>
    <w:multiLevelType w:val="hybridMultilevel"/>
    <w:tmpl w:val="9B8E11E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4D447B14"/>
    <w:multiLevelType w:val="hybridMultilevel"/>
    <w:tmpl w:val="0BC0455E"/>
    <w:lvl w:ilvl="0" w:tplc="5A70DDB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4FBD4D4E"/>
    <w:multiLevelType w:val="hybridMultilevel"/>
    <w:tmpl w:val="EE5CE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682F6B"/>
    <w:multiLevelType w:val="hybridMultilevel"/>
    <w:tmpl w:val="AB789192"/>
    <w:lvl w:ilvl="0" w:tplc="5D4C7F46">
      <w:start w:val="1"/>
      <w:numFmt w:val="decimal"/>
      <w:lvlText w:val="%1)"/>
      <w:lvlJc w:val="left"/>
      <w:pPr>
        <w:tabs>
          <w:tab w:val="num" w:pos="1605"/>
        </w:tabs>
        <w:ind w:left="1605" w:hanging="990"/>
      </w:pPr>
    </w:lvl>
    <w:lvl w:ilvl="1" w:tplc="13C4859E">
      <w:start w:val="1"/>
      <w:numFmt w:val="decimal"/>
      <w:lvlText w:val="%2."/>
      <w:lvlJc w:val="left"/>
      <w:pPr>
        <w:tabs>
          <w:tab w:val="num" w:pos="1440"/>
        </w:tabs>
        <w:ind w:left="1440" w:hanging="360"/>
      </w:pPr>
    </w:lvl>
    <w:lvl w:ilvl="2" w:tplc="98625F40">
      <w:start w:val="1"/>
      <w:numFmt w:val="decimal"/>
      <w:lvlText w:val="%3."/>
      <w:lvlJc w:val="left"/>
      <w:pPr>
        <w:tabs>
          <w:tab w:val="num" w:pos="2160"/>
        </w:tabs>
        <w:ind w:left="2160" w:hanging="360"/>
      </w:pPr>
    </w:lvl>
    <w:lvl w:ilvl="3" w:tplc="B32C1B36">
      <w:start w:val="1"/>
      <w:numFmt w:val="decimal"/>
      <w:lvlText w:val="%4."/>
      <w:lvlJc w:val="left"/>
      <w:pPr>
        <w:tabs>
          <w:tab w:val="num" w:pos="2880"/>
        </w:tabs>
        <w:ind w:left="2880" w:hanging="360"/>
      </w:pPr>
    </w:lvl>
    <w:lvl w:ilvl="4" w:tplc="5028A81C">
      <w:start w:val="1"/>
      <w:numFmt w:val="decimal"/>
      <w:lvlText w:val="%5."/>
      <w:lvlJc w:val="left"/>
      <w:pPr>
        <w:tabs>
          <w:tab w:val="num" w:pos="3600"/>
        </w:tabs>
        <w:ind w:left="3600" w:hanging="360"/>
      </w:pPr>
    </w:lvl>
    <w:lvl w:ilvl="5" w:tplc="B6FEB4D0">
      <w:start w:val="1"/>
      <w:numFmt w:val="decimal"/>
      <w:lvlText w:val="%6."/>
      <w:lvlJc w:val="left"/>
      <w:pPr>
        <w:tabs>
          <w:tab w:val="num" w:pos="4320"/>
        </w:tabs>
        <w:ind w:left="4320" w:hanging="360"/>
      </w:pPr>
    </w:lvl>
    <w:lvl w:ilvl="6" w:tplc="2CC0107C">
      <w:start w:val="1"/>
      <w:numFmt w:val="decimal"/>
      <w:lvlText w:val="%7."/>
      <w:lvlJc w:val="left"/>
      <w:pPr>
        <w:tabs>
          <w:tab w:val="num" w:pos="5040"/>
        </w:tabs>
        <w:ind w:left="5040" w:hanging="360"/>
      </w:pPr>
    </w:lvl>
    <w:lvl w:ilvl="7" w:tplc="C56087EC">
      <w:start w:val="1"/>
      <w:numFmt w:val="decimal"/>
      <w:lvlText w:val="%8."/>
      <w:lvlJc w:val="left"/>
      <w:pPr>
        <w:tabs>
          <w:tab w:val="num" w:pos="5760"/>
        </w:tabs>
        <w:ind w:left="5760" w:hanging="360"/>
      </w:pPr>
    </w:lvl>
    <w:lvl w:ilvl="8" w:tplc="FE524BD8">
      <w:start w:val="1"/>
      <w:numFmt w:val="decimal"/>
      <w:lvlText w:val="%9."/>
      <w:lvlJc w:val="left"/>
      <w:pPr>
        <w:tabs>
          <w:tab w:val="num" w:pos="6480"/>
        </w:tabs>
        <w:ind w:left="6480" w:hanging="360"/>
      </w:pPr>
    </w:lvl>
  </w:abstractNum>
  <w:abstractNum w:abstractNumId="15">
    <w:nsid w:val="5DB36946"/>
    <w:multiLevelType w:val="hybridMultilevel"/>
    <w:tmpl w:val="917EF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0C6C3C"/>
    <w:multiLevelType w:val="hybridMultilevel"/>
    <w:tmpl w:val="0DDE48C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3"/>
  </w:num>
  <w:num w:numId="2">
    <w:abstractNumId w:val="7"/>
  </w:num>
  <w:num w:numId="3">
    <w:abstractNumId w:val="1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16"/>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1"/>
  </w:num>
  <w:num w:numId="12">
    <w:abstractNumId w:val="9"/>
  </w:num>
  <w:num w:numId="13">
    <w:abstractNumId w:val="15"/>
  </w:num>
  <w:num w:numId="14">
    <w:abstractNumId w:val="11"/>
  </w:num>
  <w:num w:numId="15">
    <w:abstractNumId w:val="12"/>
  </w:num>
  <w:num w:numId="16">
    <w:abstractNumId w:val="0"/>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2F0D33"/>
    <w:rsid w:val="000F4F71"/>
    <w:rsid w:val="002F0D33"/>
    <w:rsid w:val="009B410F"/>
    <w:rsid w:val="00A619F7"/>
    <w:rsid w:val="00B11B1C"/>
    <w:rsid w:val="00BA67EE"/>
    <w:rsid w:val="00DA44A7"/>
    <w:rsid w:val="00DF0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D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0D33"/>
    <w:pPr>
      <w:keepNext/>
      <w:outlineLvl w:val="0"/>
    </w:pPr>
    <w:rPr>
      <w:sz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0D33"/>
    <w:rPr>
      <w:rFonts w:ascii="Times New Roman" w:eastAsia="Times New Roman" w:hAnsi="Times New Roman" w:cs="Times New Roman"/>
      <w:sz w:val="28"/>
      <w:szCs w:val="24"/>
      <w:lang w:eastAsia="ru-RU"/>
    </w:rPr>
  </w:style>
  <w:style w:type="paragraph" w:styleId="a3">
    <w:name w:val="Body Text Indent"/>
    <w:basedOn w:val="a"/>
    <w:link w:val="a4"/>
    <w:rsid w:val="002F0D33"/>
    <w:pPr>
      <w:spacing w:after="120"/>
      <w:ind w:left="283"/>
    </w:pPr>
  </w:style>
  <w:style w:type="character" w:customStyle="1" w:styleId="a4">
    <w:name w:val="Основной текст с отступом Знак"/>
    <w:basedOn w:val="a0"/>
    <w:link w:val="a3"/>
    <w:rsid w:val="002F0D33"/>
    <w:rPr>
      <w:rFonts w:ascii="Times New Roman" w:eastAsia="Times New Roman" w:hAnsi="Times New Roman" w:cs="Times New Roman"/>
      <w:sz w:val="24"/>
      <w:szCs w:val="24"/>
      <w:lang w:eastAsia="ru-RU"/>
    </w:rPr>
  </w:style>
  <w:style w:type="paragraph" w:styleId="a5">
    <w:name w:val="List Paragraph"/>
    <w:basedOn w:val="a"/>
    <w:qFormat/>
    <w:rsid w:val="002F0D33"/>
    <w:pPr>
      <w:spacing w:after="200" w:line="276" w:lineRule="auto"/>
      <w:ind w:left="720"/>
      <w:contextualSpacing/>
    </w:pPr>
    <w:rPr>
      <w:rFonts w:ascii="Calibri" w:hAnsi="Calibri"/>
      <w:sz w:val="22"/>
      <w:szCs w:val="22"/>
      <w:lang w:eastAsia="en-US"/>
    </w:rPr>
  </w:style>
  <w:style w:type="paragraph" w:styleId="a6">
    <w:name w:val="Normal (Web)"/>
    <w:aliases w:val="Обычный (веб) Знак1,Обычный (веб) Знак Знак,Обычный (веб) Знак,Обычный (Web)"/>
    <w:basedOn w:val="a"/>
    <w:rsid w:val="00B11B1C"/>
    <w:pPr>
      <w:spacing w:after="120"/>
      <w:ind w:left="283"/>
    </w:pPr>
    <w:rPr>
      <w:rFonts w:eastAsia="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D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0D33"/>
    <w:pPr>
      <w:keepNext/>
      <w:outlineLvl w:val="0"/>
    </w:pPr>
    <w:rPr>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0D33"/>
    <w:rPr>
      <w:rFonts w:ascii="Times New Roman" w:eastAsia="Times New Roman" w:hAnsi="Times New Roman" w:cs="Times New Roman"/>
      <w:sz w:val="28"/>
      <w:szCs w:val="24"/>
      <w:lang w:val="x-none" w:eastAsia="ru-RU"/>
    </w:rPr>
  </w:style>
  <w:style w:type="paragraph" w:styleId="a3">
    <w:name w:val="Body Text Indent"/>
    <w:basedOn w:val="a"/>
    <w:link w:val="a4"/>
    <w:rsid w:val="002F0D33"/>
    <w:pPr>
      <w:spacing w:after="120"/>
      <w:ind w:left="283"/>
    </w:pPr>
  </w:style>
  <w:style w:type="character" w:customStyle="1" w:styleId="a4">
    <w:name w:val="Основной текст с отступом Знак"/>
    <w:basedOn w:val="a0"/>
    <w:link w:val="a3"/>
    <w:rsid w:val="002F0D33"/>
    <w:rPr>
      <w:rFonts w:ascii="Times New Roman" w:eastAsia="Times New Roman" w:hAnsi="Times New Roman" w:cs="Times New Roman"/>
      <w:sz w:val="24"/>
      <w:szCs w:val="24"/>
      <w:lang w:eastAsia="ru-RU"/>
    </w:rPr>
  </w:style>
  <w:style w:type="paragraph" w:styleId="a5">
    <w:name w:val="List Paragraph"/>
    <w:basedOn w:val="a"/>
    <w:qFormat/>
    <w:rsid w:val="002F0D33"/>
    <w:pPr>
      <w:spacing w:after="200" w:line="276" w:lineRule="auto"/>
      <w:ind w:left="720"/>
      <w:contextualSpacing/>
    </w:pPr>
    <w:rPr>
      <w:rFonts w:ascii="Calibri" w:hAnsi="Calibri"/>
      <w:sz w:val="22"/>
      <w:szCs w:val="22"/>
      <w:lang w:eastAsia="en-US"/>
    </w:rPr>
  </w:style>
  <w:style w:type="paragraph" w:styleId="a6">
    <w:name w:val="Normal (Web)"/>
    <w:aliases w:val="Обычный (веб) Знак1,Обычный (веб) Знак Знак,Обычный (веб) Знак,Обычный (Web)"/>
    <w:basedOn w:val="a"/>
    <w:rsid w:val="00B11B1C"/>
    <w:pPr>
      <w:spacing w:after="120"/>
      <w:ind w:left="283"/>
    </w:pPr>
    <w:rPr>
      <w:rFonts w:eastAsia="Calibri"/>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7436</Words>
  <Characters>42389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Evrika</dc:creator>
  <cp:lastModifiedBy>Kaliash</cp:lastModifiedBy>
  <cp:revision>3</cp:revision>
  <dcterms:created xsi:type="dcterms:W3CDTF">2015-06-21T08:55:00Z</dcterms:created>
  <dcterms:modified xsi:type="dcterms:W3CDTF">2015-09-14T19:05:00Z</dcterms:modified>
</cp:coreProperties>
</file>